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89" w:rsidRDefault="00E816EA" w:rsidP="00351489">
      <w:pPr>
        <w:rPr>
          <w:rFonts w:ascii="FoundrySans-Normal" w:hAnsi="FoundrySans-Normal" w:cs="Arial"/>
          <w:b/>
          <w:bCs/>
          <w:sz w:val="32"/>
        </w:rPr>
      </w:pPr>
      <w:r>
        <w:rPr>
          <w:rFonts w:ascii="FoundrySans-Normal" w:eastAsiaTheme="minorEastAsia" w:hAnsi="FoundrySans-Normal" w:cs="Arial"/>
          <w:b/>
          <w:noProof/>
          <w:sz w:val="32"/>
          <w:u w:val="single"/>
          <w:lang w:eastAsia="en-GB"/>
        </w:rPr>
        <w:drawing>
          <wp:anchor distT="0" distB="0" distL="114300" distR="114300" simplePos="0" relativeHeight="251664384" behindDoc="1" locked="0" layoutInCell="1" allowOverlap="1">
            <wp:simplePos x="0" y="0"/>
            <wp:positionH relativeFrom="column">
              <wp:posOffset>3616960</wp:posOffset>
            </wp:positionH>
            <wp:positionV relativeFrom="paragraph">
              <wp:posOffset>-255271</wp:posOffset>
            </wp:positionV>
            <wp:extent cx="3404428" cy="16192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W 20 years logo.jpg"/>
                    <pic:cNvPicPr/>
                  </pic:nvPicPr>
                  <pic:blipFill>
                    <a:blip r:embed="rId5">
                      <a:extLst>
                        <a:ext uri="{28A0092B-C50C-407E-A947-70E740481C1C}">
                          <a14:useLocalDpi xmlns:a14="http://schemas.microsoft.com/office/drawing/2010/main" val="0"/>
                        </a:ext>
                      </a:extLst>
                    </a:blip>
                    <a:stretch>
                      <a:fillRect/>
                    </a:stretch>
                  </pic:blipFill>
                  <pic:spPr>
                    <a:xfrm>
                      <a:off x="0" y="0"/>
                      <a:ext cx="3404428" cy="1619250"/>
                    </a:xfrm>
                    <a:prstGeom prst="rect">
                      <a:avLst/>
                    </a:prstGeom>
                  </pic:spPr>
                </pic:pic>
              </a:graphicData>
            </a:graphic>
            <wp14:sizeRelH relativeFrom="page">
              <wp14:pctWidth>0</wp14:pctWidth>
            </wp14:sizeRelH>
            <wp14:sizeRelV relativeFrom="page">
              <wp14:pctHeight>0</wp14:pctHeight>
            </wp14:sizeRelV>
          </wp:anchor>
        </w:drawing>
      </w:r>
      <w:r w:rsidR="007B15E0">
        <w:rPr>
          <w:rFonts w:ascii="FoundrySans-Normal" w:eastAsiaTheme="minorEastAsia" w:hAnsi="FoundrySans-Normal" w:cs="Arial"/>
          <w:b/>
          <w:noProof/>
          <w:sz w:val="32"/>
          <w:u w:val="single"/>
          <w:lang w:eastAsia="en-GB"/>
        </w:rPr>
        <w:drawing>
          <wp:anchor distT="0" distB="0" distL="114300" distR="114300" simplePos="0" relativeHeight="251660288" behindDoc="1" locked="0" layoutInCell="1" allowOverlap="1" wp14:anchorId="78037A88" wp14:editId="3880A8F8">
            <wp:simplePos x="0" y="0"/>
            <wp:positionH relativeFrom="column">
              <wp:posOffset>428625</wp:posOffset>
            </wp:positionH>
            <wp:positionV relativeFrom="paragraph">
              <wp:posOffset>161925</wp:posOffset>
            </wp:positionV>
            <wp:extent cx="2952750" cy="668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ja Booja logo -FOR GENERAL 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750" cy="668020"/>
                    </a:xfrm>
                    <a:prstGeom prst="rect">
                      <a:avLst/>
                    </a:prstGeom>
                  </pic:spPr>
                </pic:pic>
              </a:graphicData>
            </a:graphic>
            <wp14:sizeRelH relativeFrom="page">
              <wp14:pctWidth>0</wp14:pctWidth>
            </wp14:sizeRelH>
            <wp14:sizeRelV relativeFrom="page">
              <wp14:pctHeight>0</wp14:pctHeight>
            </wp14:sizeRelV>
          </wp:anchor>
        </w:drawing>
      </w:r>
    </w:p>
    <w:p w:rsidR="00351489" w:rsidRDefault="00351489" w:rsidP="00351489">
      <w:pPr>
        <w:rPr>
          <w:rFonts w:ascii="FoundrySans-Normal" w:hAnsi="FoundrySans-Normal" w:cs="Arial"/>
          <w:b/>
          <w:bCs/>
          <w:sz w:val="32"/>
        </w:rPr>
      </w:pPr>
    </w:p>
    <w:p w:rsidR="007B15E0" w:rsidRDefault="007B15E0" w:rsidP="00351489">
      <w:pPr>
        <w:rPr>
          <w:rFonts w:ascii="FoundrySans-Normal" w:hAnsi="FoundrySans-Normal" w:cs="Arial"/>
          <w:b/>
          <w:bCs/>
          <w:sz w:val="32"/>
        </w:rPr>
      </w:pPr>
    </w:p>
    <w:p w:rsidR="00E816EA" w:rsidRDefault="00E816EA" w:rsidP="00351489">
      <w:pPr>
        <w:rPr>
          <w:rFonts w:cs="Arial"/>
          <w:b/>
          <w:bCs/>
          <w:sz w:val="32"/>
        </w:rPr>
      </w:pPr>
    </w:p>
    <w:p w:rsidR="00E816EA" w:rsidRDefault="00E816EA" w:rsidP="00351489">
      <w:pPr>
        <w:rPr>
          <w:rFonts w:cs="Arial"/>
          <w:b/>
          <w:bCs/>
          <w:sz w:val="32"/>
        </w:rPr>
      </w:pPr>
    </w:p>
    <w:p w:rsidR="00E816EA" w:rsidRDefault="00E816EA" w:rsidP="00351489">
      <w:pPr>
        <w:rPr>
          <w:rFonts w:cs="Arial"/>
          <w:b/>
          <w:bCs/>
          <w:sz w:val="32"/>
        </w:rPr>
      </w:pPr>
    </w:p>
    <w:p w:rsidR="004C0271" w:rsidRPr="00351489" w:rsidRDefault="004C0271" w:rsidP="00351489">
      <w:pPr>
        <w:rPr>
          <w:rFonts w:eastAsiaTheme="minorEastAsia" w:cs="Arial"/>
        </w:rPr>
      </w:pPr>
      <w:r w:rsidRPr="00351489">
        <w:rPr>
          <w:rFonts w:cs="Arial"/>
          <w:b/>
          <w:bCs/>
          <w:sz w:val="32"/>
        </w:rPr>
        <w:t>PRESS RELEASE</w:t>
      </w:r>
    </w:p>
    <w:p w:rsidR="004C0271" w:rsidRDefault="004C0271">
      <w:pPr>
        <w:rPr>
          <w:rFonts w:ascii="FoundrySans-Normal" w:eastAsiaTheme="minorEastAsia" w:hAnsi="FoundrySans-Normal" w:cs="Arial"/>
        </w:rPr>
      </w:pPr>
    </w:p>
    <w:p w:rsidR="00351489" w:rsidRPr="00457B9D" w:rsidRDefault="00351489">
      <w:pPr>
        <w:rPr>
          <w:rFonts w:ascii="FoundrySans-Normal" w:eastAsiaTheme="minorEastAsia" w:hAnsi="FoundrySans-Normal" w:cs="Arial"/>
        </w:rPr>
      </w:pPr>
    </w:p>
    <w:p w:rsidR="004C0271" w:rsidRPr="00457B9D" w:rsidRDefault="00351489" w:rsidP="004C0271">
      <w:pPr>
        <w:jc w:val="center"/>
        <w:rPr>
          <w:rFonts w:ascii="FoundrySans-Normal" w:hAnsi="FoundrySans-Normal" w:cs="Arial"/>
          <w:b/>
          <w:bCs/>
          <w:sz w:val="32"/>
        </w:rPr>
      </w:pPr>
      <w:r>
        <w:rPr>
          <w:rFonts w:cs="Arial"/>
          <w:b/>
          <w:bCs/>
          <w:noProof/>
          <w:sz w:val="32"/>
          <w:lang w:eastAsia="en-GB"/>
        </w:rPr>
        <w:t>Love Walking, Love Life… Love Chocolate!</w:t>
      </w:r>
    </w:p>
    <w:p w:rsidR="004C0271" w:rsidRPr="00457B9D" w:rsidRDefault="004C0271">
      <w:pPr>
        <w:rPr>
          <w:rFonts w:ascii="FoundrySans-Normal" w:eastAsiaTheme="minorEastAsia" w:hAnsi="FoundrySans-Normal" w:cs="Arial"/>
        </w:rPr>
      </w:pPr>
    </w:p>
    <w:p w:rsidR="00351489" w:rsidRDefault="00351489">
      <w:pPr>
        <w:rPr>
          <w:rFonts w:ascii="FoundrySans-Normal" w:eastAsiaTheme="minorEastAsia" w:hAnsi="FoundrySans-Normal" w:cs="Arial"/>
          <w:sz w:val="24"/>
          <w:szCs w:val="24"/>
        </w:rPr>
      </w:pPr>
    </w:p>
    <w:p w:rsidR="00ED3452" w:rsidRDefault="00184E21" w:rsidP="00BC2A3F">
      <w:pPr>
        <w:spacing w:line="360" w:lineRule="auto"/>
        <w:rPr>
          <w:rFonts w:eastAsiaTheme="minorEastAsia" w:cs="Arial"/>
          <w:sz w:val="24"/>
          <w:szCs w:val="24"/>
        </w:rPr>
      </w:pPr>
      <w:r>
        <w:rPr>
          <w:rFonts w:eastAsiaTheme="minorEastAsia" w:cs="Arial"/>
          <w:noProof/>
          <w:sz w:val="24"/>
          <w:szCs w:val="24"/>
          <w:lang w:eastAsia="en-GB"/>
        </w:rPr>
        <w:drawing>
          <wp:anchor distT="0" distB="0" distL="114300" distR="114300" simplePos="0" relativeHeight="251668480" behindDoc="0" locked="0" layoutInCell="1" allowOverlap="1" wp14:anchorId="018DD8B1" wp14:editId="39BEBC1E">
            <wp:simplePos x="0" y="0"/>
            <wp:positionH relativeFrom="column">
              <wp:posOffset>1314450</wp:posOffset>
            </wp:positionH>
            <wp:positionV relativeFrom="paragraph">
              <wp:posOffset>1158240</wp:posOffset>
            </wp:positionV>
            <wp:extent cx="4095750" cy="29825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W_STICKER_FINAL_D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0" cy="2982595"/>
                    </a:xfrm>
                    <a:prstGeom prst="rect">
                      <a:avLst/>
                    </a:prstGeom>
                  </pic:spPr>
                </pic:pic>
              </a:graphicData>
            </a:graphic>
            <wp14:sizeRelH relativeFrom="page">
              <wp14:pctWidth>0</wp14:pctWidth>
            </wp14:sizeRelH>
            <wp14:sizeRelV relativeFrom="page">
              <wp14:pctHeight>0</wp14:pctHeight>
            </wp14:sizeRelV>
          </wp:anchor>
        </w:drawing>
      </w:r>
      <w:r w:rsidR="00ED3452">
        <w:rPr>
          <w:rFonts w:eastAsiaTheme="minorEastAsia" w:cs="Arial"/>
          <w:sz w:val="24"/>
          <w:szCs w:val="24"/>
        </w:rPr>
        <w:t xml:space="preserve">Award-winning organic </w:t>
      </w:r>
      <w:r w:rsidR="007351A2">
        <w:rPr>
          <w:rFonts w:eastAsiaTheme="minorEastAsia" w:cs="Arial"/>
          <w:sz w:val="24"/>
          <w:szCs w:val="24"/>
        </w:rPr>
        <w:t>confectioner</w:t>
      </w:r>
      <w:r w:rsidR="00ED3452">
        <w:rPr>
          <w:rFonts w:eastAsiaTheme="minorEastAsia" w:cs="Arial"/>
          <w:sz w:val="24"/>
          <w:szCs w:val="24"/>
        </w:rPr>
        <w:t xml:space="preserve"> </w:t>
      </w:r>
      <w:proofErr w:type="spellStart"/>
      <w:r w:rsidR="00ED3452">
        <w:rPr>
          <w:rFonts w:eastAsiaTheme="minorEastAsia" w:cs="Arial"/>
          <w:sz w:val="24"/>
          <w:szCs w:val="24"/>
        </w:rPr>
        <w:t>Booja-Booja</w:t>
      </w:r>
      <w:proofErr w:type="spellEnd"/>
      <w:r w:rsidR="00ED3452">
        <w:rPr>
          <w:rFonts w:eastAsiaTheme="minorEastAsia" w:cs="Arial"/>
          <w:sz w:val="24"/>
          <w:szCs w:val="24"/>
        </w:rPr>
        <w:t xml:space="preserve"> is raising money for leading breast cancer charity Walk the Walk by producing limited edition boxes of their melt in the mouth Raspberry Chocolate Truffles. Each special box</w:t>
      </w:r>
      <w:r w:rsidR="008E1E72">
        <w:rPr>
          <w:rFonts w:eastAsiaTheme="minorEastAsia" w:cs="Arial"/>
          <w:sz w:val="24"/>
          <w:szCs w:val="24"/>
        </w:rPr>
        <w:t xml:space="preserve"> will</w:t>
      </w:r>
      <w:r w:rsidR="00ED3452">
        <w:rPr>
          <w:rFonts w:eastAsiaTheme="minorEastAsia" w:cs="Arial"/>
          <w:sz w:val="24"/>
          <w:szCs w:val="24"/>
        </w:rPr>
        <w:t xml:space="preserve"> sport a bra, just like the women and men who take part in Walk the Walk’s famou</w:t>
      </w:r>
      <w:r w:rsidR="00E816EA">
        <w:rPr>
          <w:rFonts w:eastAsiaTheme="minorEastAsia" w:cs="Arial"/>
          <w:sz w:val="24"/>
          <w:szCs w:val="24"/>
        </w:rPr>
        <w:t xml:space="preserve">s </w:t>
      </w:r>
      <w:proofErr w:type="spellStart"/>
      <w:r w:rsidR="00E816EA">
        <w:rPr>
          <w:rFonts w:eastAsiaTheme="minorEastAsia" w:cs="Arial"/>
          <w:sz w:val="24"/>
          <w:szCs w:val="24"/>
        </w:rPr>
        <w:t>Moon</w:t>
      </w:r>
      <w:r w:rsidR="008E1E72">
        <w:rPr>
          <w:rFonts w:eastAsiaTheme="minorEastAsia" w:cs="Arial"/>
          <w:sz w:val="24"/>
          <w:szCs w:val="24"/>
        </w:rPr>
        <w:t>Walk</w:t>
      </w:r>
      <w:proofErr w:type="spellEnd"/>
      <w:r w:rsidR="008E1E72">
        <w:rPr>
          <w:rFonts w:eastAsiaTheme="minorEastAsia" w:cs="Arial"/>
          <w:sz w:val="24"/>
          <w:szCs w:val="24"/>
        </w:rPr>
        <w:t xml:space="preserve"> events in London,</w:t>
      </w:r>
      <w:r w:rsidR="00ED3452">
        <w:rPr>
          <w:rFonts w:eastAsiaTheme="minorEastAsia" w:cs="Arial"/>
          <w:sz w:val="24"/>
          <w:szCs w:val="24"/>
        </w:rPr>
        <w:t xml:space="preserve"> Scotland</w:t>
      </w:r>
      <w:r w:rsidR="008E1E72">
        <w:rPr>
          <w:rFonts w:eastAsiaTheme="minorEastAsia" w:cs="Arial"/>
          <w:sz w:val="24"/>
          <w:szCs w:val="24"/>
        </w:rPr>
        <w:t xml:space="preserve"> and Iceland</w:t>
      </w:r>
      <w:r w:rsidR="00ED3452">
        <w:rPr>
          <w:rFonts w:eastAsiaTheme="minorEastAsia" w:cs="Arial"/>
          <w:sz w:val="24"/>
          <w:szCs w:val="24"/>
        </w:rPr>
        <w:t>. Booja-Booja is donating 50p to the charity for every box sold.</w:t>
      </w:r>
    </w:p>
    <w:p w:rsidR="00ED3452" w:rsidRDefault="00ED3452">
      <w:pPr>
        <w:rPr>
          <w:rFonts w:eastAsiaTheme="minorEastAsia" w:cs="Arial"/>
          <w:sz w:val="24"/>
          <w:szCs w:val="24"/>
        </w:rPr>
      </w:pPr>
    </w:p>
    <w:p w:rsidR="00ED3452" w:rsidRDefault="00ED3452">
      <w:pPr>
        <w:rPr>
          <w:rFonts w:eastAsiaTheme="minorEastAsia" w:cs="Arial"/>
          <w:sz w:val="24"/>
          <w:szCs w:val="24"/>
        </w:rPr>
      </w:pPr>
    </w:p>
    <w:p w:rsidR="00ED3452" w:rsidRDefault="00ED3452">
      <w:pPr>
        <w:rPr>
          <w:rFonts w:eastAsiaTheme="minorEastAsia" w:cs="Arial"/>
          <w:sz w:val="24"/>
          <w:szCs w:val="24"/>
        </w:rPr>
      </w:pPr>
    </w:p>
    <w:p w:rsidR="00ED3452" w:rsidRDefault="00ED3452">
      <w:pPr>
        <w:rPr>
          <w:rFonts w:eastAsiaTheme="minorEastAsia" w:cs="Arial"/>
          <w:sz w:val="24"/>
          <w:szCs w:val="24"/>
        </w:rPr>
      </w:pPr>
    </w:p>
    <w:p w:rsidR="00ED3452" w:rsidRDefault="00ED3452">
      <w:pPr>
        <w:rPr>
          <w:rFonts w:eastAsiaTheme="minorEastAsia" w:cs="Arial"/>
          <w:sz w:val="24"/>
          <w:szCs w:val="24"/>
        </w:rPr>
      </w:pPr>
    </w:p>
    <w:p w:rsidR="00ED3452" w:rsidRDefault="00ED3452">
      <w:pPr>
        <w:rPr>
          <w:rFonts w:eastAsiaTheme="minorEastAsia" w:cs="Arial"/>
          <w:sz w:val="24"/>
          <w:szCs w:val="24"/>
        </w:rPr>
      </w:pPr>
    </w:p>
    <w:p w:rsidR="00ED3452" w:rsidRDefault="00ED3452">
      <w:pPr>
        <w:rPr>
          <w:rFonts w:eastAsiaTheme="minorEastAsia" w:cs="Arial"/>
          <w:sz w:val="24"/>
          <w:szCs w:val="24"/>
        </w:rPr>
      </w:pPr>
    </w:p>
    <w:p w:rsidR="00ED3452" w:rsidRDefault="00ED3452">
      <w:pPr>
        <w:rPr>
          <w:rFonts w:eastAsiaTheme="minorEastAsia" w:cs="Arial"/>
          <w:sz w:val="24"/>
          <w:szCs w:val="24"/>
        </w:rPr>
      </w:pPr>
    </w:p>
    <w:p w:rsidR="00ED3452" w:rsidRDefault="00ED3452">
      <w:pPr>
        <w:rPr>
          <w:rFonts w:eastAsiaTheme="minorEastAsia" w:cs="Arial"/>
          <w:sz w:val="24"/>
          <w:szCs w:val="24"/>
        </w:rPr>
      </w:pPr>
    </w:p>
    <w:p w:rsidR="00ED3452" w:rsidRDefault="00ED3452">
      <w:pPr>
        <w:rPr>
          <w:rFonts w:eastAsiaTheme="minorEastAsia" w:cs="Arial"/>
          <w:sz w:val="24"/>
          <w:szCs w:val="24"/>
        </w:rPr>
      </w:pPr>
    </w:p>
    <w:p w:rsidR="00ED3452" w:rsidRDefault="00ED3452">
      <w:pPr>
        <w:rPr>
          <w:rFonts w:eastAsiaTheme="minorEastAsia" w:cs="Arial"/>
          <w:sz w:val="24"/>
          <w:szCs w:val="24"/>
        </w:rPr>
      </w:pPr>
    </w:p>
    <w:p w:rsidR="00ED3452" w:rsidRDefault="00ED3452">
      <w:pPr>
        <w:rPr>
          <w:rFonts w:eastAsiaTheme="minorEastAsia" w:cs="Arial"/>
          <w:sz w:val="24"/>
          <w:szCs w:val="24"/>
        </w:rPr>
      </w:pPr>
    </w:p>
    <w:p w:rsidR="00ED3452" w:rsidRDefault="00ED3452">
      <w:pPr>
        <w:rPr>
          <w:rFonts w:eastAsiaTheme="minorEastAsia" w:cs="Arial"/>
          <w:sz w:val="24"/>
          <w:szCs w:val="24"/>
        </w:rPr>
      </w:pPr>
    </w:p>
    <w:p w:rsidR="00ED3452" w:rsidRDefault="00ED3452">
      <w:pPr>
        <w:rPr>
          <w:rFonts w:eastAsiaTheme="minorEastAsia" w:cs="Arial"/>
          <w:sz w:val="24"/>
          <w:szCs w:val="24"/>
        </w:rPr>
      </w:pPr>
    </w:p>
    <w:p w:rsidR="009E0348" w:rsidRDefault="009E0348">
      <w:pPr>
        <w:rPr>
          <w:rFonts w:eastAsiaTheme="minorEastAsia" w:cs="Arial"/>
          <w:sz w:val="24"/>
          <w:szCs w:val="24"/>
        </w:rPr>
      </w:pPr>
    </w:p>
    <w:p w:rsidR="009D45D0" w:rsidRDefault="009D45D0" w:rsidP="00BC2A3F">
      <w:pPr>
        <w:spacing w:line="360" w:lineRule="auto"/>
        <w:rPr>
          <w:rFonts w:eastAsiaTheme="minorEastAsia" w:cs="Arial"/>
          <w:sz w:val="24"/>
          <w:szCs w:val="24"/>
        </w:rPr>
      </w:pPr>
    </w:p>
    <w:p w:rsidR="00BC2A3F" w:rsidRDefault="00BC2A3F" w:rsidP="00BC2A3F">
      <w:pPr>
        <w:spacing w:line="360" w:lineRule="auto"/>
        <w:rPr>
          <w:rFonts w:eastAsiaTheme="minorEastAsia" w:cs="Arial"/>
          <w:sz w:val="24"/>
          <w:szCs w:val="24"/>
        </w:rPr>
      </w:pPr>
      <w:r>
        <w:rPr>
          <w:rFonts w:eastAsiaTheme="minorEastAsia" w:cs="Arial"/>
          <w:noProof/>
          <w:sz w:val="24"/>
          <w:szCs w:val="24"/>
          <w:lang w:eastAsia="en-GB"/>
        </w:rPr>
        <w:drawing>
          <wp:anchor distT="0" distB="0" distL="114300" distR="114300" simplePos="0" relativeHeight="251662336" behindDoc="1" locked="0" layoutInCell="1" allowOverlap="1" wp14:anchorId="108B91F8" wp14:editId="556B8BD8">
            <wp:simplePos x="0" y="0"/>
            <wp:positionH relativeFrom="column">
              <wp:posOffset>-104140</wp:posOffset>
            </wp:positionH>
            <wp:positionV relativeFrom="paragraph">
              <wp:posOffset>773430</wp:posOffset>
            </wp:positionV>
            <wp:extent cx="1666240" cy="1990725"/>
            <wp:effectExtent l="0" t="0" r="0" b="9525"/>
            <wp:wrapTight wrapText="bothSides">
              <wp:wrapPolygon edited="0">
                <wp:start x="0" y="0"/>
                <wp:lineTo x="0" y="21497"/>
                <wp:lineTo x="21238" y="21497"/>
                <wp:lineTo x="212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P CREATIVE 2010, cropped t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240" cy="1990725"/>
                    </a:xfrm>
                    <a:prstGeom prst="rect">
                      <a:avLst/>
                    </a:prstGeom>
                  </pic:spPr>
                </pic:pic>
              </a:graphicData>
            </a:graphic>
            <wp14:sizeRelH relativeFrom="page">
              <wp14:pctWidth>0</wp14:pctWidth>
            </wp14:sizeRelH>
            <wp14:sizeRelV relativeFrom="page">
              <wp14:pctHeight>0</wp14:pctHeight>
            </wp14:sizeRelV>
          </wp:anchor>
        </w:drawing>
      </w:r>
      <w:r w:rsidR="00104432">
        <w:rPr>
          <w:rFonts w:eastAsiaTheme="minorEastAsia" w:cs="Arial"/>
          <w:sz w:val="24"/>
          <w:szCs w:val="24"/>
        </w:rPr>
        <w:t xml:space="preserve">The launch of this </w:t>
      </w:r>
      <w:r w:rsidR="0010042C">
        <w:rPr>
          <w:rFonts w:eastAsiaTheme="minorEastAsia" w:cs="Arial"/>
          <w:sz w:val="24"/>
          <w:szCs w:val="24"/>
        </w:rPr>
        <w:t>limited edition</w:t>
      </w:r>
      <w:r w:rsidR="00104432">
        <w:rPr>
          <w:rFonts w:eastAsiaTheme="minorEastAsia" w:cs="Arial"/>
          <w:sz w:val="24"/>
          <w:szCs w:val="24"/>
        </w:rPr>
        <w:t xml:space="preserve"> box marks the beginning of what </w:t>
      </w:r>
      <w:r w:rsidR="00ED3452">
        <w:rPr>
          <w:rFonts w:eastAsiaTheme="minorEastAsia" w:cs="Arial"/>
          <w:sz w:val="24"/>
          <w:szCs w:val="24"/>
        </w:rPr>
        <w:t xml:space="preserve">Booja-Booja and Walk the Walk </w:t>
      </w:r>
      <w:r w:rsidR="00104432">
        <w:rPr>
          <w:rFonts w:eastAsiaTheme="minorEastAsia" w:cs="Arial"/>
          <w:sz w:val="24"/>
          <w:szCs w:val="24"/>
        </w:rPr>
        <w:t xml:space="preserve">both hope will be an exciting and fruitful long-term relationship. The two organisations share many similar values and </w:t>
      </w:r>
      <w:r w:rsidR="00ED3452">
        <w:rPr>
          <w:rFonts w:eastAsiaTheme="minorEastAsia" w:cs="Arial"/>
          <w:sz w:val="24"/>
          <w:szCs w:val="24"/>
        </w:rPr>
        <w:t>are</w:t>
      </w:r>
      <w:r w:rsidR="00104432">
        <w:rPr>
          <w:rFonts w:eastAsiaTheme="minorEastAsia" w:cs="Arial"/>
          <w:sz w:val="24"/>
          <w:szCs w:val="24"/>
        </w:rPr>
        <w:t xml:space="preserve"> both</w:t>
      </w:r>
      <w:r w:rsidR="00ED3452">
        <w:rPr>
          <w:rFonts w:eastAsiaTheme="minorEastAsia" w:cs="Arial"/>
          <w:sz w:val="24"/>
          <w:szCs w:val="24"/>
        </w:rPr>
        <w:t xml:space="preserve"> dedi</w:t>
      </w:r>
      <w:r w:rsidR="007351A2">
        <w:rPr>
          <w:rFonts w:eastAsiaTheme="minorEastAsia" w:cs="Arial"/>
          <w:sz w:val="24"/>
          <w:szCs w:val="24"/>
        </w:rPr>
        <w:t xml:space="preserve">cated to helping people </w:t>
      </w:r>
      <w:r w:rsidR="00ED3452">
        <w:rPr>
          <w:rFonts w:eastAsiaTheme="minorEastAsia" w:cs="Arial"/>
          <w:sz w:val="24"/>
          <w:szCs w:val="24"/>
        </w:rPr>
        <w:t>make health</w:t>
      </w:r>
      <w:r w:rsidR="009274CC">
        <w:rPr>
          <w:rFonts w:eastAsiaTheme="minorEastAsia" w:cs="Arial"/>
          <w:sz w:val="24"/>
          <w:szCs w:val="24"/>
        </w:rPr>
        <w:t>i</w:t>
      </w:r>
      <w:r w:rsidR="00ED3452">
        <w:rPr>
          <w:rFonts w:eastAsiaTheme="minorEastAsia" w:cs="Arial"/>
          <w:sz w:val="24"/>
          <w:szCs w:val="24"/>
        </w:rPr>
        <w:t>er choices</w:t>
      </w:r>
      <w:r w:rsidR="00996151">
        <w:rPr>
          <w:rFonts w:eastAsiaTheme="minorEastAsia" w:cs="Arial"/>
          <w:sz w:val="24"/>
          <w:szCs w:val="24"/>
        </w:rPr>
        <w:t xml:space="preserve"> in their everyday lives</w:t>
      </w:r>
      <w:r w:rsidR="009274CC">
        <w:rPr>
          <w:rFonts w:eastAsiaTheme="minorEastAsia" w:cs="Arial"/>
          <w:sz w:val="24"/>
          <w:szCs w:val="24"/>
        </w:rPr>
        <w:t xml:space="preserve">. </w:t>
      </w:r>
      <w:r w:rsidR="009E0348">
        <w:rPr>
          <w:rFonts w:eastAsiaTheme="minorEastAsia" w:cs="Arial"/>
          <w:sz w:val="24"/>
          <w:szCs w:val="24"/>
        </w:rPr>
        <w:t xml:space="preserve"> </w:t>
      </w:r>
      <w:r>
        <w:rPr>
          <w:rFonts w:eastAsiaTheme="minorEastAsia" w:cs="Arial"/>
          <w:sz w:val="24"/>
          <w:szCs w:val="24"/>
        </w:rPr>
        <w:t xml:space="preserve"> </w:t>
      </w:r>
      <w:r>
        <w:rPr>
          <w:rFonts w:eastAsiaTheme="minorEastAsia" w:cs="Arial"/>
          <w:sz w:val="24"/>
          <w:szCs w:val="24"/>
        </w:rPr>
        <w:br/>
      </w:r>
    </w:p>
    <w:p w:rsidR="00BC2A3F" w:rsidRDefault="00BC2A3F">
      <w:pPr>
        <w:rPr>
          <w:rFonts w:eastAsiaTheme="minorEastAsia" w:cs="Arial"/>
          <w:sz w:val="24"/>
          <w:szCs w:val="24"/>
        </w:rPr>
      </w:pPr>
    </w:p>
    <w:p w:rsidR="009274CC" w:rsidRDefault="009274CC" w:rsidP="00BC2A3F">
      <w:pPr>
        <w:spacing w:line="360" w:lineRule="auto"/>
        <w:rPr>
          <w:rFonts w:eastAsiaTheme="minorEastAsia" w:cs="Arial"/>
          <w:sz w:val="24"/>
          <w:szCs w:val="24"/>
        </w:rPr>
      </w:pPr>
      <w:r>
        <w:rPr>
          <w:rFonts w:eastAsiaTheme="minorEastAsia" w:cs="Arial"/>
          <w:sz w:val="24"/>
          <w:szCs w:val="24"/>
        </w:rPr>
        <w:t xml:space="preserve">Walk the Walk organises power walking events in the </w:t>
      </w:r>
      <w:r w:rsidR="00BC2A3F">
        <w:rPr>
          <w:rFonts w:eastAsiaTheme="minorEastAsia" w:cs="Arial"/>
          <w:sz w:val="24"/>
          <w:szCs w:val="24"/>
        </w:rPr>
        <w:t>UK and beyond, giving people the chance to improve their fitness while having fun and raising vital funds</w:t>
      </w:r>
      <w:r>
        <w:rPr>
          <w:rFonts w:eastAsiaTheme="minorEastAsia" w:cs="Arial"/>
          <w:sz w:val="24"/>
          <w:szCs w:val="24"/>
        </w:rPr>
        <w:t xml:space="preserve"> for breast cancer res</w:t>
      </w:r>
      <w:r w:rsidR="00BC2A3F">
        <w:rPr>
          <w:rFonts w:eastAsiaTheme="minorEastAsia" w:cs="Arial"/>
          <w:sz w:val="24"/>
          <w:szCs w:val="24"/>
        </w:rPr>
        <w:t>earch</w:t>
      </w:r>
      <w:r w:rsidR="0010042C">
        <w:rPr>
          <w:rFonts w:eastAsiaTheme="minorEastAsia" w:cs="Arial"/>
          <w:sz w:val="24"/>
          <w:szCs w:val="24"/>
        </w:rPr>
        <w:t>, prevention</w:t>
      </w:r>
      <w:r w:rsidR="00BC2A3F">
        <w:rPr>
          <w:rFonts w:eastAsiaTheme="minorEastAsia" w:cs="Arial"/>
          <w:sz w:val="24"/>
          <w:szCs w:val="24"/>
        </w:rPr>
        <w:t xml:space="preserve"> and care. Booja-Booja is</w:t>
      </w:r>
      <w:r w:rsidR="00FF76B7">
        <w:rPr>
          <w:rFonts w:eastAsiaTheme="minorEastAsia" w:cs="Arial"/>
          <w:sz w:val="24"/>
          <w:szCs w:val="24"/>
        </w:rPr>
        <w:t xml:space="preserve"> a pioneer in health-aware deliciousness</w:t>
      </w:r>
      <w:r w:rsidR="00BC2A3F">
        <w:rPr>
          <w:rFonts w:eastAsiaTheme="minorEastAsia" w:cs="Arial"/>
          <w:sz w:val="24"/>
          <w:szCs w:val="24"/>
        </w:rPr>
        <w:t>, creating</w:t>
      </w:r>
      <w:r>
        <w:rPr>
          <w:rFonts w:eastAsiaTheme="minorEastAsia" w:cs="Arial"/>
          <w:sz w:val="24"/>
          <w:szCs w:val="24"/>
        </w:rPr>
        <w:t xml:space="preserve"> </w:t>
      </w:r>
      <w:r w:rsidR="0010042C">
        <w:rPr>
          <w:rFonts w:eastAsiaTheme="minorEastAsia" w:cs="Arial"/>
          <w:sz w:val="24"/>
          <w:szCs w:val="24"/>
        </w:rPr>
        <w:t>dairy free</w:t>
      </w:r>
      <w:r w:rsidR="00902C9B">
        <w:rPr>
          <w:rFonts w:eastAsiaTheme="minorEastAsia" w:cs="Arial"/>
          <w:sz w:val="24"/>
          <w:szCs w:val="24"/>
        </w:rPr>
        <w:t xml:space="preserve"> </w:t>
      </w:r>
      <w:r w:rsidR="0010042C">
        <w:rPr>
          <w:rFonts w:eastAsiaTheme="minorEastAsia" w:cs="Arial"/>
          <w:sz w:val="24"/>
          <w:szCs w:val="24"/>
        </w:rPr>
        <w:t>chocolate truffles and</w:t>
      </w:r>
      <w:r w:rsidR="00BC2A3F">
        <w:rPr>
          <w:rFonts w:eastAsiaTheme="minorEastAsia" w:cs="Arial"/>
          <w:sz w:val="24"/>
          <w:szCs w:val="24"/>
        </w:rPr>
        <w:t xml:space="preserve"> ice cream that are</w:t>
      </w:r>
      <w:r>
        <w:rPr>
          <w:rFonts w:eastAsiaTheme="minorEastAsia" w:cs="Arial"/>
          <w:sz w:val="24"/>
          <w:szCs w:val="24"/>
        </w:rPr>
        <w:t xml:space="preserve"> organic, dairy, gluten and soya free and made wit</w:t>
      </w:r>
      <w:r w:rsidR="00FF76B7">
        <w:rPr>
          <w:rFonts w:eastAsiaTheme="minorEastAsia" w:cs="Arial"/>
          <w:sz w:val="24"/>
          <w:szCs w:val="24"/>
        </w:rPr>
        <w:t xml:space="preserve">h the minimal </w:t>
      </w:r>
      <w:r w:rsidR="00FF76B7">
        <w:rPr>
          <w:rFonts w:eastAsiaTheme="minorEastAsia" w:cs="Arial"/>
          <w:sz w:val="24"/>
          <w:szCs w:val="24"/>
        </w:rPr>
        <w:lastRenderedPageBreak/>
        <w:t xml:space="preserve">number of simple </w:t>
      </w:r>
      <w:r>
        <w:rPr>
          <w:rFonts w:eastAsiaTheme="minorEastAsia" w:cs="Arial"/>
          <w:sz w:val="24"/>
          <w:szCs w:val="24"/>
        </w:rPr>
        <w:t xml:space="preserve">ingredients. </w:t>
      </w:r>
      <w:r w:rsidR="00996151">
        <w:rPr>
          <w:rFonts w:eastAsiaTheme="minorEastAsia" w:cs="Arial"/>
          <w:sz w:val="24"/>
          <w:szCs w:val="24"/>
        </w:rPr>
        <w:t xml:space="preserve">The Raspberry Chocolate Truffles, along with the company’s Dark Ecuadorian Truffles and all of the </w:t>
      </w:r>
      <w:r w:rsidR="0010042C">
        <w:rPr>
          <w:rFonts w:eastAsiaTheme="minorEastAsia" w:cs="Arial"/>
          <w:sz w:val="24"/>
          <w:szCs w:val="24"/>
        </w:rPr>
        <w:t>dairy free i</w:t>
      </w:r>
      <w:r w:rsidR="00996151">
        <w:rPr>
          <w:rFonts w:eastAsiaTheme="minorEastAsia" w:cs="Arial"/>
          <w:sz w:val="24"/>
          <w:szCs w:val="24"/>
        </w:rPr>
        <w:t xml:space="preserve">ce </w:t>
      </w:r>
      <w:r w:rsidR="0010042C">
        <w:rPr>
          <w:rFonts w:eastAsiaTheme="minorEastAsia" w:cs="Arial"/>
          <w:sz w:val="24"/>
          <w:szCs w:val="24"/>
        </w:rPr>
        <w:t>c</w:t>
      </w:r>
      <w:r w:rsidR="009E0348">
        <w:rPr>
          <w:rFonts w:eastAsiaTheme="minorEastAsia" w:cs="Arial"/>
          <w:sz w:val="24"/>
          <w:szCs w:val="24"/>
        </w:rPr>
        <w:t>ream range</w:t>
      </w:r>
      <w:r w:rsidR="00FF76B7">
        <w:rPr>
          <w:rFonts w:eastAsiaTheme="minorEastAsia" w:cs="Arial"/>
          <w:sz w:val="24"/>
          <w:szCs w:val="24"/>
        </w:rPr>
        <w:t>,</w:t>
      </w:r>
      <w:r w:rsidR="009E0348">
        <w:rPr>
          <w:rFonts w:eastAsiaTheme="minorEastAsia" w:cs="Arial"/>
          <w:sz w:val="24"/>
          <w:szCs w:val="24"/>
        </w:rPr>
        <w:t xml:space="preserve"> are </w:t>
      </w:r>
      <w:r w:rsidR="00996151">
        <w:rPr>
          <w:rFonts w:eastAsiaTheme="minorEastAsia" w:cs="Arial"/>
          <w:sz w:val="24"/>
          <w:szCs w:val="24"/>
        </w:rPr>
        <w:t>made without refined sugar.</w:t>
      </w:r>
    </w:p>
    <w:p w:rsidR="00C837FA" w:rsidRDefault="00C837FA">
      <w:pPr>
        <w:rPr>
          <w:rFonts w:eastAsiaTheme="minorEastAsia" w:cs="Arial"/>
          <w:sz w:val="24"/>
          <w:szCs w:val="24"/>
        </w:rPr>
      </w:pPr>
    </w:p>
    <w:p w:rsidR="00184E21" w:rsidRPr="00351489" w:rsidRDefault="00BC2A3F" w:rsidP="00BC2A3F">
      <w:pPr>
        <w:pStyle w:val="PlainText"/>
        <w:spacing w:line="360" w:lineRule="auto"/>
        <w:rPr>
          <w:rFonts w:asciiTheme="minorHAnsi" w:hAnsiTheme="minorHAnsi"/>
        </w:rPr>
      </w:pPr>
      <w:r>
        <w:rPr>
          <w:rFonts w:asciiTheme="minorHAnsi" w:hAnsiTheme="minorHAnsi"/>
          <w:b/>
        </w:rPr>
        <w:t>Booja-Booja MD David Abbott says</w:t>
      </w:r>
      <w:r>
        <w:rPr>
          <w:rFonts w:asciiTheme="minorHAnsi" w:hAnsiTheme="minorHAnsi"/>
        </w:rPr>
        <w:t xml:space="preserve"> "We </w:t>
      </w:r>
      <w:r w:rsidR="0010042C">
        <w:rPr>
          <w:rFonts w:asciiTheme="minorHAnsi" w:hAnsiTheme="minorHAnsi"/>
        </w:rPr>
        <w:t>are very excited about creating this partnership with Walk the Walk</w:t>
      </w:r>
      <w:r w:rsidR="00274F50">
        <w:rPr>
          <w:rFonts w:asciiTheme="minorHAnsi" w:hAnsiTheme="minorHAnsi"/>
        </w:rPr>
        <w:t xml:space="preserve"> and working closely with them going forward</w:t>
      </w:r>
      <w:r w:rsidR="0010042C">
        <w:rPr>
          <w:rFonts w:asciiTheme="minorHAnsi" w:hAnsiTheme="minorHAnsi"/>
        </w:rPr>
        <w:t xml:space="preserve">.  We have thoroughly enjoyed developing these eye catching, limited edition boxes </w:t>
      </w:r>
      <w:r w:rsidR="00E816EA">
        <w:rPr>
          <w:rFonts w:asciiTheme="minorHAnsi" w:hAnsiTheme="minorHAnsi"/>
        </w:rPr>
        <w:t xml:space="preserve">which we hope will encourage our customers </w:t>
      </w:r>
      <w:r w:rsidR="0010042C">
        <w:rPr>
          <w:rFonts w:asciiTheme="minorHAnsi" w:hAnsiTheme="minorHAnsi"/>
        </w:rPr>
        <w:t xml:space="preserve">to </w:t>
      </w:r>
      <w:r>
        <w:rPr>
          <w:rFonts w:asciiTheme="minorHAnsi" w:hAnsiTheme="minorHAnsi"/>
        </w:rPr>
        <w:t>support the fantastic work of Walk the Walk</w:t>
      </w:r>
      <w:r w:rsidR="00E816EA">
        <w:rPr>
          <w:rFonts w:asciiTheme="minorHAnsi" w:hAnsiTheme="minorHAnsi"/>
        </w:rPr>
        <w:t xml:space="preserve"> while </w:t>
      </w:r>
      <w:r>
        <w:rPr>
          <w:rFonts w:asciiTheme="minorHAnsi" w:hAnsiTheme="minorHAnsi"/>
        </w:rPr>
        <w:t>enjoying truly delicious healthier chocolate truffles</w:t>
      </w:r>
      <w:r w:rsidR="0010042C">
        <w:rPr>
          <w:rFonts w:asciiTheme="minorHAnsi" w:hAnsiTheme="minorHAnsi"/>
        </w:rPr>
        <w:t>.</w:t>
      </w:r>
      <w:r>
        <w:rPr>
          <w:rFonts w:asciiTheme="minorHAnsi" w:hAnsiTheme="minorHAnsi"/>
        </w:rPr>
        <w:t xml:space="preserve">” </w:t>
      </w:r>
    </w:p>
    <w:p w:rsidR="00BC2A3F" w:rsidRPr="00CC04C1" w:rsidRDefault="00BC2A3F" w:rsidP="00BC2A3F">
      <w:pPr>
        <w:spacing w:line="360" w:lineRule="auto"/>
        <w:rPr>
          <w:sz w:val="24"/>
          <w:szCs w:val="24"/>
        </w:rPr>
      </w:pPr>
      <w:r w:rsidRPr="00351489">
        <w:rPr>
          <w:rFonts w:cs="Arial"/>
          <w:b/>
          <w:sz w:val="24"/>
          <w:szCs w:val="24"/>
        </w:rPr>
        <w:t>Nina Barough CBE, Founder and Chief</w:t>
      </w:r>
      <w:r>
        <w:rPr>
          <w:rFonts w:cs="Arial"/>
          <w:b/>
          <w:sz w:val="24"/>
          <w:szCs w:val="24"/>
        </w:rPr>
        <w:t xml:space="preserve"> Executive of Walk the </w:t>
      </w:r>
      <w:r w:rsidRPr="00CC04C1">
        <w:rPr>
          <w:rFonts w:cs="Arial"/>
          <w:b/>
          <w:sz w:val="24"/>
          <w:szCs w:val="24"/>
        </w:rPr>
        <w:t xml:space="preserve">Walk </w:t>
      </w:r>
      <w:r w:rsidR="000E097E">
        <w:rPr>
          <w:rFonts w:cs="Arial"/>
          <w:sz w:val="24"/>
          <w:szCs w:val="24"/>
        </w:rPr>
        <w:t xml:space="preserve">“We are all absolutely delighted and very </w:t>
      </w:r>
      <w:r w:rsidR="00CC04C1" w:rsidRPr="00CC04C1">
        <w:rPr>
          <w:rFonts w:cs="Arial"/>
          <w:sz w:val="24"/>
          <w:szCs w:val="24"/>
        </w:rPr>
        <w:t>excited ab</w:t>
      </w:r>
      <w:r w:rsidR="000E097E">
        <w:rPr>
          <w:rFonts w:cs="Arial"/>
          <w:sz w:val="24"/>
          <w:szCs w:val="24"/>
        </w:rPr>
        <w:t xml:space="preserve">out our partnership with </w:t>
      </w:r>
      <w:proofErr w:type="spellStart"/>
      <w:r w:rsidR="000E097E">
        <w:rPr>
          <w:rFonts w:cs="Arial"/>
          <w:sz w:val="24"/>
          <w:szCs w:val="24"/>
        </w:rPr>
        <w:t>Booja-</w:t>
      </w:r>
      <w:r w:rsidR="00CC04C1" w:rsidRPr="00CC04C1">
        <w:rPr>
          <w:rFonts w:cs="Arial"/>
          <w:sz w:val="24"/>
          <w:szCs w:val="24"/>
        </w:rPr>
        <w:t>Booja</w:t>
      </w:r>
      <w:proofErr w:type="spellEnd"/>
      <w:r w:rsidR="00CC04C1" w:rsidRPr="00CC04C1">
        <w:rPr>
          <w:rFonts w:cs="Arial"/>
          <w:sz w:val="24"/>
          <w:szCs w:val="24"/>
        </w:rPr>
        <w:t>. Wh</w:t>
      </w:r>
      <w:r w:rsidR="00CC04C1">
        <w:rPr>
          <w:rFonts w:cs="Arial"/>
          <w:sz w:val="24"/>
          <w:szCs w:val="24"/>
        </w:rPr>
        <w:t xml:space="preserve">at a very lovely and delicious </w:t>
      </w:r>
      <w:r w:rsidR="00CC04C1" w:rsidRPr="00CC04C1">
        <w:rPr>
          <w:rFonts w:cs="Arial"/>
          <w:sz w:val="24"/>
          <w:szCs w:val="24"/>
        </w:rPr>
        <w:t>way to support Walk the Walk and to raise awareness for breast cancer by creating these special limited edition boxes of Ras</w:t>
      </w:r>
      <w:r w:rsidR="000E097E">
        <w:rPr>
          <w:rFonts w:cs="Arial"/>
          <w:sz w:val="24"/>
          <w:szCs w:val="24"/>
        </w:rPr>
        <w:t>pberry Chocolate Truffles.</w:t>
      </w:r>
      <w:r w:rsidR="00CC04C1" w:rsidRPr="00CC04C1">
        <w:rPr>
          <w:rFonts w:cs="Arial"/>
          <w:sz w:val="24"/>
          <w:szCs w:val="24"/>
        </w:rPr>
        <w:t>"</w:t>
      </w:r>
    </w:p>
    <w:p w:rsidR="00184E21" w:rsidRDefault="00184E21" w:rsidP="00BC2A3F">
      <w:pPr>
        <w:spacing w:line="360" w:lineRule="auto"/>
        <w:rPr>
          <w:rFonts w:cs="Arial"/>
          <w:sz w:val="24"/>
          <w:szCs w:val="24"/>
        </w:rPr>
      </w:pPr>
    </w:p>
    <w:p w:rsidR="00CC04C1" w:rsidRDefault="00CC04C1" w:rsidP="00BC2A3F">
      <w:pPr>
        <w:spacing w:line="360" w:lineRule="auto"/>
        <w:rPr>
          <w:rFonts w:cs="Arial"/>
          <w:sz w:val="24"/>
          <w:szCs w:val="24"/>
        </w:rPr>
      </w:pPr>
    </w:p>
    <w:p w:rsidR="009E0348" w:rsidRDefault="001239B6" w:rsidP="001239B6">
      <w:pPr>
        <w:spacing w:line="360" w:lineRule="auto"/>
        <w:jc w:val="center"/>
        <w:rPr>
          <w:rFonts w:eastAsiaTheme="minorEastAsia" w:cs="Arial"/>
          <w:sz w:val="24"/>
          <w:szCs w:val="24"/>
        </w:rPr>
      </w:pPr>
      <w:r>
        <w:rPr>
          <w:rFonts w:eastAsiaTheme="minorEastAsia" w:cs="Arial"/>
          <w:noProof/>
          <w:sz w:val="24"/>
          <w:szCs w:val="24"/>
          <w:lang w:eastAsia="en-GB"/>
        </w:rPr>
        <w:drawing>
          <wp:inline distT="0" distB="0" distL="0" distR="0">
            <wp:extent cx="5010150" cy="34869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W Single Packshot with truffles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2463" cy="3488606"/>
                    </a:xfrm>
                    <a:prstGeom prst="rect">
                      <a:avLst/>
                    </a:prstGeom>
                  </pic:spPr>
                </pic:pic>
              </a:graphicData>
            </a:graphic>
          </wp:inline>
        </w:drawing>
      </w:r>
    </w:p>
    <w:p w:rsidR="00EC2D3C" w:rsidRDefault="00EC2D3C" w:rsidP="00BC2A3F">
      <w:pPr>
        <w:spacing w:line="360" w:lineRule="auto"/>
        <w:rPr>
          <w:rFonts w:eastAsiaTheme="minorEastAsia" w:cs="Arial"/>
          <w:sz w:val="24"/>
          <w:szCs w:val="24"/>
        </w:rPr>
      </w:pPr>
    </w:p>
    <w:p w:rsidR="00CC04C1" w:rsidRDefault="00CC04C1" w:rsidP="00BC2A3F">
      <w:pPr>
        <w:spacing w:line="360" w:lineRule="auto"/>
        <w:rPr>
          <w:rFonts w:eastAsiaTheme="minorEastAsia" w:cs="Arial"/>
          <w:sz w:val="24"/>
          <w:szCs w:val="24"/>
        </w:rPr>
      </w:pPr>
    </w:p>
    <w:p w:rsidR="00BC2A3F" w:rsidRDefault="00AB4580" w:rsidP="00BC2A3F">
      <w:pPr>
        <w:spacing w:line="360" w:lineRule="auto"/>
        <w:rPr>
          <w:rFonts w:eastAsiaTheme="minorEastAsia" w:cs="Arial"/>
          <w:sz w:val="24"/>
          <w:szCs w:val="24"/>
        </w:rPr>
      </w:pPr>
      <w:r>
        <w:rPr>
          <w:rFonts w:eastAsiaTheme="minorEastAsia" w:cs="Arial"/>
          <w:sz w:val="24"/>
          <w:szCs w:val="24"/>
        </w:rPr>
        <w:t xml:space="preserve">As well as being popular with anyone who’s ever </w:t>
      </w:r>
      <w:r w:rsidR="001448DB">
        <w:rPr>
          <w:rFonts w:eastAsiaTheme="minorEastAsia" w:cs="Arial"/>
          <w:sz w:val="24"/>
          <w:szCs w:val="24"/>
        </w:rPr>
        <w:t>power-walked in a decorated bra</w:t>
      </w:r>
      <w:r w:rsidR="00253142">
        <w:rPr>
          <w:rFonts w:eastAsiaTheme="minorEastAsia" w:cs="Arial"/>
          <w:sz w:val="24"/>
          <w:szCs w:val="24"/>
        </w:rPr>
        <w:t>,</w:t>
      </w:r>
      <w:r>
        <w:rPr>
          <w:rFonts w:eastAsiaTheme="minorEastAsia" w:cs="Arial"/>
          <w:sz w:val="24"/>
          <w:szCs w:val="24"/>
        </w:rPr>
        <w:t xml:space="preserve"> both organisations hope that the limited edition boxes will help to spread the </w:t>
      </w:r>
      <w:r w:rsidR="001448DB">
        <w:rPr>
          <w:rFonts w:eastAsiaTheme="minorEastAsia" w:cs="Arial"/>
          <w:sz w:val="24"/>
          <w:szCs w:val="24"/>
        </w:rPr>
        <w:t>Walk the Walk message to those</w:t>
      </w:r>
      <w:r>
        <w:rPr>
          <w:rFonts w:eastAsiaTheme="minorEastAsia" w:cs="Arial"/>
          <w:sz w:val="24"/>
          <w:szCs w:val="24"/>
        </w:rPr>
        <w:t xml:space="preserve"> </w:t>
      </w:r>
      <w:r w:rsidR="001448DB">
        <w:rPr>
          <w:rFonts w:eastAsiaTheme="minorEastAsia" w:cs="Arial"/>
          <w:sz w:val="24"/>
          <w:szCs w:val="24"/>
        </w:rPr>
        <w:t xml:space="preserve">who haven’t </w:t>
      </w:r>
      <w:r>
        <w:rPr>
          <w:rFonts w:eastAsiaTheme="minorEastAsia" w:cs="Arial"/>
          <w:sz w:val="24"/>
          <w:szCs w:val="24"/>
        </w:rPr>
        <w:t>encountered the charity before.  Fan</w:t>
      </w:r>
      <w:r w:rsidR="001448DB">
        <w:rPr>
          <w:rFonts w:eastAsiaTheme="minorEastAsia" w:cs="Arial"/>
          <w:sz w:val="24"/>
          <w:szCs w:val="24"/>
        </w:rPr>
        <w:t>tastically festooned</w:t>
      </w:r>
      <w:r>
        <w:rPr>
          <w:rFonts w:eastAsiaTheme="minorEastAsia" w:cs="Arial"/>
          <w:sz w:val="24"/>
          <w:szCs w:val="24"/>
        </w:rPr>
        <w:t xml:space="preserve"> bras represent the spirit of Walk the Walk; now, thanks to Booja-Booja, it’s possible to support the charity by buying a </w:t>
      </w:r>
      <w:r w:rsidR="00BC2A3F">
        <w:rPr>
          <w:rFonts w:eastAsiaTheme="minorEastAsia" w:cs="Arial"/>
          <w:sz w:val="24"/>
          <w:szCs w:val="24"/>
        </w:rPr>
        <w:t>box of amazingly delicious chocolate truffles that’s wearing a bra of its own!</w:t>
      </w:r>
    </w:p>
    <w:p w:rsidR="00AC579F" w:rsidRDefault="00AC579F" w:rsidP="00BC2A3F">
      <w:pPr>
        <w:spacing w:line="360" w:lineRule="auto"/>
        <w:rPr>
          <w:rFonts w:eastAsiaTheme="minorEastAsia" w:cs="Arial"/>
          <w:sz w:val="24"/>
          <w:szCs w:val="24"/>
        </w:rPr>
      </w:pPr>
    </w:p>
    <w:p w:rsidR="00CC04C1" w:rsidRDefault="00CC04C1" w:rsidP="001448DB">
      <w:pPr>
        <w:spacing w:line="360" w:lineRule="auto"/>
        <w:rPr>
          <w:rFonts w:eastAsiaTheme="minorEastAsia" w:cs="Arial"/>
          <w:sz w:val="24"/>
          <w:szCs w:val="24"/>
        </w:rPr>
      </w:pPr>
    </w:p>
    <w:p w:rsidR="001448DB" w:rsidRDefault="001448DB" w:rsidP="001448DB">
      <w:pPr>
        <w:spacing w:line="360" w:lineRule="auto"/>
        <w:rPr>
          <w:rFonts w:eastAsiaTheme="minorEastAsia" w:cs="Arial"/>
          <w:sz w:val="24"/>
          <w:szCs w:val="24"/>
        </w:rPr>
      </w:pPr>
      <w:r>
        <w:rPr>
          <w:rFonts w:eastAsiaTheme="minorEastAsia" w:cs="Arial"/>
          <w:sz w:val="24"/>
          <w:szCs w:val="24"/>
        </w:rPr>
        <w:t>The limited edition ‘Bra Boxes’ of Raspberry Chocolate Truffle boxes will be available from hundreds of independent health food shops, delicatessens and farm shops across the UK from The Natural Store, Falmouth in the South to Real Foo</w:t>
      </w:r>
      <w:r w:rsidR="00CC04C1">
        <w:rPr>
          <w:rFonts w:eastAsiaTheme="minorEastAsia" w:cs="Arial"/>
          <w:sz w:val="24"/>
          <w:szCs w:val="24"/>
        </w:rPr>
        <w:t xml:space="preserve">ds, Edinburgh (home of The </w:t>
      </w:r>
      <w:proofErr w:type="spellStart"/>
      <w:r w:rsidR="00CC04C1">
        <w:rPr>
          <w:rFonts w:eastAsiaTheme="minorEastAsia" w:cs="Arial"/>
          <w:sz w:val="24"/>
          <w:szCs w:val="24"/>
        </w:rPr>
        <w:t>Moon</w:t>
      </w:r>
      <w:r>
        <w:rPr>
          <w:rFonts w:eastAsiaTheme="minorEastAsia" w:cs="Arial"/>
          <w:sz w:val="24"/>
          <w:szCs w:val="24"/>
        </w:rPr>
        <w:t>Walk</w:t>
      </w:r>
      <w:bookmarkStart w:id="0" w:name="_GoBack"/>
      <w:bookmarkEnd w:id="0"/>
      <w:proofErr w:type="spellEnd"/>
      <w:r>
        <w:rPr>
          <w:rFonts w:eastAsiaTheme="minorEastAsia" w:cs="Arial"/>
          <w:sz w:val="24"/>
          <w:szCs w:val="24"/>
        </w:rPr>
        <w:t xml:space="preserve"> Scotland) in the North. Plus all branches of Planet Organic and Wholefoods Market and Selfridges’ flagship Oxford Street store in London. They will also be sold online by ocado.com and goodnessdirect.co.uk. There is a stockist locator tool at </w:t>
      </w:r>
      <w:hyperlink r:id="rId10" w:history="1">
        <w:r w:rsidRPr="009E5D3B">
          <w:rPr>
            <w:rStyle w:val="Hyperlink"/>
            <w:rFonts w:eastAsiaTheme="minorEastAsia" w:cs="Arial"/>
            <w:sz w:val="24"/>
            <w:szCs w:val="24"/>
          </w:rPr>
          <w:t>www.boojabooja.com/stockists</w:t>
        </w:r>
      </w:hyperlink>
      <w:r>
        <w:rPr>
          <w:rFonts w:eastAsiaTheme="minorEastAsia" w:cs="Arial"/>
          <w:sz w:val="24"/>
          <w:szCs w:val="24"/>
        </w:rPr>
        <w:t>. To keep these gourmet treats at their tip-top best they are stored chilled, so they will be found in the fridge.</w:t>
      </w:r>
    </w:p>
    <w:p w:rsidR="001448DB" w:rsidRDefault="001448DB" w:rsidP="00BC2A3F">
      <w:pPr>
        <w:spacing w:line="360" w:lineRule="auto"/>
        <w:rPr>
          <w:rFonts w:eastAsiaTheme="minorEastAsia" w:cs="Arial"/>
          <w:sz w:val="24"/>
          <w:szCs w:val="24"/>
        </w:rPr>
      </w:pPr>
    </w:p>
    <w:p w:rsidR="001239B6" w:rsidRPr="00351489" w:rsidRDefault="001239B6" w:rsidP="00BC2A3F">
      <w:pPr>
        <w:spacing w:line="360" w:lineRule="auto"/>
        <w:rPr>
          <w:rFonts w:eastAsiaTheme="minorEastAsia" w:cs="Arial"/>
          <w:sz w:val="24"/>
          <w:szCs w:val="24"/>
        </w:rPr>
      </w:pPr>
    </w:p>
    <w:p w:rsidR="00EC2D3C" w:rsidRPr="00EC2D3C" w:rsidRDefault="009D45D0" w:rsidP="009D45D0">
      <w:pPr>
        <w:spacing w:line="360" w:lineRule="auto"/>
        <w:jc w:val="center"/>
        <w:rPr>
          <w:rFonts w:ascii="Foundary sams normal" w:eastAsiaTheme="minorEastAsia" w:hAnsi="Foundary sams normal" w:cs="Arial"/>
          <w:sz w:val="24"/>
          <w:szCs w:val="24"/>
        </w:rPr>
      </w:pPr>
      <w:r>
        <w:rPr>
          <w:rFonts w:ascii="Foundary sams normal" w:eastAsiaTheme="minorEastAsia" w:hAnsi="Foundary sams normal" w:cs="Arial"/>
          <w:noProof/>
          <w:sz w:val="24"/>
          <w:szCs w:val="24"/>
          <w:lang w:eastAsia="en-GB"/>
        </w:rPr>
        <w:drawing>
          <wp:inline distT="0" distB="0" distL="0" distR="0">
            <wp:extent cx="6286500" cy="43317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W Group Boxes with truffles 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6350" cy="4338565"/>
                    </a:xfrm>
                    <a:prstGeom prst="rect">
                      <a:avLst/>
                    </a:prstGeom>
                  </pic:spPr>
                </pic:pic>
              </a:graphicData>
            </a:graphic>
          </wp:inline>
        </w:drawing>
      </w:r>
    </w:p>
    <w:p w:rsidR="00EC2D3C" w:rsidRDefault="00EC2D3C" w:rsidP="009D5F6C">
      <w:pPr>
        <w:jc w:val="center"/>
        <w:rPr>
          <w:rFonts w:eastAsiaTheme="minorEastAsia" w:cs="Arial"/>
          <w:b/>
          <w:sz w:val="24"/>
          <w:szCs w:val="24"/>
        </w:rPr>
      </w:pPr>
    </w:p>
    <w:p w:rsidR="00EC2D3C" w:rsidRDefault="00EC2D3C" w:rsidP="009D5F6C">
      <w:pPr>
        <w:jc w:val="center"/>
        <w:rPr>
          <w:rFonts w:eastAsiaTheme="minorEastAsia" w:cs="Arial"/>
          <w:b/>
          <w:sz w:val="24"/>
          <w:szCs w:val="24"/>
        </w:rPr>
      </w:pPr>
    </w:p>
    <w:p w:rsidR="00EC2D3C" w:rsidRDefault="00EC2D3C" w:rsidP="00EC2D3C">
      <w:pPr>
        <w:rPr>
          <w:rFonts w:eastAsiaTheme="minorEastAsia" w:cs="Arial"/>
          <w:b/>
          <w:sz w:val="24"/>
          <w:szCs w:val="24"/>
        </w:rPr>
      </w:pPr>
    </w:p>
    <w:p w:rsidR="00EC2D3C" w:rsidRDefault="00EC2D3C" w:rsidP="009D5F6C">
      <w:pPr>
        <w:jc w:val="center"/>
        <w:rPr>
          <w:rFonts w:eastAsiaTheme="minorEastAsia" w:cs="Arial"/>
          <w:b/>
          <w:sz w:val="24"/>
          <w:szCs w:val="24"/>
        </w:rPr>
      </w:pPr>
    </w:p>
    <w:p w:rsidR="00184E21" w:rsidRDefault="00184E21" w:rsidP="009D5F6C">
      <w:pPr>
        <w:jc w:val="center"/>
        <w:rPr>
          <w:rFonts w:eastAsiaTheme="minorEastAsia" w:cs="Arial"/>
          <w:b/>
          <w:sz w:val="24"/>
          <w:szCs w:val="24"/>
        </w:rPr>
      </w:pPr>
    </w:p>
    <w:p w:rsidR="00EC2D3C" w:rsidRDefault="00EC2D3C" w:rsidP="009D5F6C">
      <w:pPr>
        <w:jc w:val="center"/>
        <w:rPr>
          <w:rFonts w:eastAsiaTheme="minorEastAsia" w:cs="Arial"/>
          <w:b/>
          <w:sz w:val="24"/>
          <w:szCs w:val="24"/>
        </w:rPr>
      </w:pPr>
    </w:p>
    <w:p w:rsidR="009D5F6C" w:rsidRPr="009D5F6C" w:rsidRDefault="009D5F6C" w:rsidP="009D5F6C">
      <w:pPr>
        <w:jc w:val="center"/>
        <w:rPr>
          <w:rFonts w:eastAsiaTheme="minorEastAsia" w:cs="Arial"/>
          <w:b/>
          <w:sz w:val="24"/>
          <w:szCs w:val="24"/>
        </w:rPr>
      </w:pPr>
      <w:r w:rsidRPr="009D5F6C">
        <w:rPr>
          <w:rFonts w:eastAsiaTheme="minorEastAsia" w:cs="Arial"/>
          <w:b/>
          <w:sz w:val="24"/>
          <w:szCs w:val="24"/>
        </w:rPr>
        <w:t>ENDS</w:t>
      </w:r>
    </w:p>
    <w:p w:rsidR="009D5F6C" w:rsidRDefault="009D5F6C" w:rsidP="009D5F6C">
      <w:pPr>
        <w:jc w:val="center"/>
        <w:rPr>
          <w:rFonts w:ascii="Foundary sams normal" w:eastAsiaTheme="minorEastAsia" w:hAnsi="Foundary sams normal" w:cs="Arial"/>
          <w:sz w:val="24"/>
          <w:szCs w:val="24"/>
        </w:rPr>
      </w:pPr>
    </w:p>
    <w:p w:rsidR="009D5F6C" w:rsidRDefault="009D5F6C" w:rsidP="009D5F6C">
      <w:pPr>
        <w:jc w:val="center"/>
        <w:rPr>
          <w:rFonts w:ascii="Foundary sams normal" w:eastAsiaTheme="minorEastAsia" w:hAnsi="Foundary sams normal" w:cs="Arial"/>
          <w:sz w:val="24"/>
          <w:szCs w:val="24"/>
        </w:rPr>
      </w:pPr>
    </w:p>
    <w:p w:rsidR="00CD2249" w:rsidRDefault="00CD2249" w:rsidP="009D5F6C">
      <w:pPr>
        <w:jc w:val="center"/>
        <w:rPr>
          <w:rFonts w:ascii="Foundary sams normal" w:eastAsiaTheme="minorEastAsia" w:hAnsi="Foundary sams normal" w:cs="Arial"/>
          <w:sz w:val="24"/>
          <w:szCs w:val="24"/>
        </w:rPr>
      </w:pPr>
    </w:p>
    <w:p w:rsidR="009D5F6C" w:rsidRDefault="009D5F6C" w:rsidP="00937646">
      <w:pPr>
        <w:rPr>
          <w:rFonts w:ascii="Foundary sams normal" w:eastAsiaTheme="minorEastAsia" w:hAnsi="Foundary sams normal" w:cs="Arial"/>
          <w:sz w:val="24"/>
          <w:szCs w:val="24"/>
        </w:rPr>
      </w:pPr>
    </w:p>
    <w:p w:rsidR="00EC2D3C" w:rsidRDefault="00EC2D3C" w:rsidP="00937646">
      <w:pPr>
        <w:rPr>
          <w:rFonts w:ascii="Foundary sams normal" w:eastAsiaTheme="minorEastAsia" w:hAnsi="Foundary sams normal" w:cs="Arial"/>
          <w:sz w:val="24"/>
          <w:szCs w:val="24"/>
        </w:rPr>
      </w:pPr>
    </w:p>
    <w:p w:rsidR="00EC2D3C" w:rsidRDefault="00EC2D3C" w:rsidP="00937646">
      <w:pPr>
        <w:rPr>
          <w:rFonts w:ascii="Foundary sams normal" w:eastAsiaTheme="minorEastAsia" w:hAnsi="Foundary sams normal" w:cs="Arial"/>
          <w:sz w:val="24"/>
          <w:szCs w:val="24"/>
        </w:rPr>
      </w:pPr>
    </w:p>
    <w:p w:rsidR="00EC2D3C" w:rsidRDefault="00EC2D3C" w:rsidP="00937646">
      <w:pPr>
        <w:rPr>
          <w:rFonts w:ascii="Foundary sams normal" w:eastAsiaTheme="minorEastAsia" w:hAnsi="Foundary sams normal" w:cs="Arial"/>
          <w:sz w:val="24"/>
          <w:szCs w:val="24"/>
        </w:rPr>
      </w:pPr>
    </w:p>
    <w:p w:rsidR="009D5F6C" w:rsidRDefault="009D5F6C" w:rsidP="009D5F6C">
      <w:pPr>
        <w:jc w:val="center"/>
        <w:rPr>
          <w:rFonts w:ascii="Foundary sams normal" w:eastAsiaTheme="minorEastAsia" w:hAnsi="Foundary sams normal" w:cs="Arial"/>
          <w:sz w:val="24"/>
          <w:szCs w:val="24"/>
        </w:rPr>
      </w:pPr>
    </w:p>
    <w:p w:rsidR="001239B6" w:rsidRPr="00084BF0" w:rsidRDefault="001239B6" w:rsidP="009D5F6C">
      <w:pPr>
        <w:jc w:val="center"/>
        <w:rPr>
          <w:rFonts w:cs="Arial"/>
          <w:b/>
          <w:sz w:val="24"/>
          <w:szCs w:val="24"/>
        </w:rPr>
      </w:pPr>
    </w:p>
    <w:p w:rsidR="009D5F6C" w:rsidRDefault="009D5F6C" w:rsidP="009D5F6C">
      <w:pPr>
        <w:ind w:left="6480" w:firstLine="720"/>
        <w:rPr>
          <w:rFonts w:cs="Arial"/>
          <w:b/>
        </w:rPr>
      </w:pPr>
      <w:r>
        <w:rPr>
          <w:rFonts w:cs="Arial"/>
          <w:b/>
        </w:rPr>
        <w:t xml:space="preserve">February </w:t>
      </w:r>
      <w:r w:rsidRPr="00084BF0">
        <w:rPr>
          <w:rFonts w:cs="Arial"/>
          <w:b/>
        </w:rPr>
        <w:t>2016</w:t>
      </w:r>
    </w:p>
    <w:p w:rsidR="009D5F6C" w:rsidRDefault="009D5F6C" w:rsidP="009D5F6C">
      <w:pPr>
        <w:rPr>
          <w:rFonts w:cs="Arial"/>
          <w:b/>
        </w:rPr>
      </w:pPr>
    </w:p>
    <w:p w:rsidR="009D5F6C" w:rsidRPr="00084BF0" w:rsidRDefault="009D5F6C" w:rsidP="009D5F6C">
      <w:pPr>
        <w:rPr>
          <w:rFonts w:cs="Arial"/>
        </w:rPr>
      </w:pPr>
      <w:r w:rsidRPr="00084BF0">
        <w:rPr>
          <w:rFonts w:cs="Arial"/>
          <w:b/>
        </w:rPr>
        <w:t>CONTACT</w:t>
      </w:r>
      <w:r w:rsidRPr="00084BF0">
        <w:rPr>
          <w:rFonts w:cs="Arial"/>
          <w:b/>
        </w:rPr>
        <w:tab/>
      </w:r>
      <w:r w:rsidRPr="00084BF0">
        <w:rPr>
          <w:rFonts w:cs="Arial"/>
          <w:b/>
        </w:rPr>
        <w:tab/>
      </w:r>
      <w:r w:rsidRPr="00084BF0">
        <w:rPr>
          <w:rFonts w:cs="Arial"/>
          <w:b/>
        </w:rPr>
        <w:tab/>
      </w:r>
      <w:r w:rsidRPr="00084BF0">
        <w:rPr>
          <w:rFonts w:cs="Arial"/>
          <w:b/>
        </w:rPr>
        <w:tab/>
      </w:r>
      <w:r w:rsidRPr="00084BF0">
        <w:rPr>
          <w:rFonts w:cs="Arial"/>
          <w:b/>
        </w:rPr>
        <w:tab/>
      </w:r>
      <w:r w:rsidRPr="00084BF0">
        <w:rPr>
          <w:rFonts w:cs="Arial"/>
          <w:b/>
        </w:rPr>
        <w:tab/>
      </w:r>
      <w:r w:rsidRPr="00084BF0">
        <w:rPr>
          <w:rFonts w:cs="Arial"/>
          <w:b/>
        </w:rPr>
        <w:tab/>
      </w:r>
      <w:r w:rsidRPr="00084BF0">
        <w:rPr>
          <w:rFonts w:cs="Arial"/>
          <w:b/>
        </w:rPr>
        <w:tab/>
      </w:r>
      <w:r w:rsidRPr="00084BF0">
        <w:rPr>
          <w:rFonts w:cs="Arial"/>
          <w:b/>
        </w:rPr>
        <w:tab/>
      </w:r>
      <w:r w:rsidRPr="00084BF0">
        <w:rPr>
          <w:rFonts w:cs="Arial"/>
        </w:rPr>
        <w:t xml:space="preserve"> </w:t>
      </w:r>
    </w:p>
    <w:p w:rsidR="009D5F6C" w:rsidRPr="00084BF0" w:rsidRDefault="009D5F6C" w:rsidP="009D5F6C">
      <w:pPr>
        <w:rPr>
          <w:rFonts w:cs="Arial"/>
        </w:rPr>
      </w:pPr>
    </w:p>
    <w:p w:rsidR="009D5F6C" w:rsidRPr="009C36FF" w:rsidRDefault="009D5F6C" w:rsidP="009D5F6C">
      <w:pPr>
        <w:rPr>
          <w:rFonts w:cs="Arial"/>
          <w:sz w:val="24"/>
          <w:szCs w:val="24"/>
        </w:rPr>
      </w:pPr>
      <w:r w:rsidRPr="009C36FF">
        <w:rPr>
          <w:rFonts w:cs="Arial"/>
          <w:sz w:val="24"/>
          <w:szCs w:val="24"/>
        </w:rPr>
        <w:t xml:space="preserve">For further details about Booja-Booja please contact: </w:t>
      </w:r>
    </w:p>
    <w:p w:rsidR="009D5F6C" w:rsidRPr="009C36FF" w:rsidRDefault="009D5F6C" w:rsidP="009D5F6C">
      <w:pPr>
        <w:rPr>
          <w:rFonts w:cs="Arial"/>
          <w:sz w:val="24"/>
          <w:szCs w:val="24"/>
        </w:rPr>
      </w:pPr>
    </w:p>
    <w:p w:rsidR="009C36FF" w:rsidRPr="009C36FF" w:rsidRDefault="009D5F6C" w:rsidP="009D5F6C">
      <w:pPr>
        <w:rPr>
          <w:rFonts w:cs="Arial"/>
          <w:sz w:val="24"/>
          <w:szCs w:val="24"/>
        </w:rPr>
      </w:pPr>
      <w:r w:rsidRPr="009C36FF">
        <w:rPr>
          <w:rFonts w:cs="Arial"/>
          <w:sz w:val="24"/>
          <w:szCs w:val="24"/>
        </w:rPr>
        <w:t xml:space="preserve">Louise Truswell </w:t>
      </w:r>
      <w:r w:rsidR="009C36FF" w:rsidRPr="009C36FF">
        <w:rPr>
          <w:rFonts w:cs="Arial"/>
          <w:sz w:val="24"/>
          <w:szCs w:val="24"/>
        </w:rPr>
        <w:t xml:space="preserve">- </w:t>
      </w:r>
      <w:hyperlink r:id="rId12" w:history="1">
        <w:r w:rsidR="009C36FF" w:rsidRPr="009C36FF">
          <w:rPr>
            <w:rStyle w:val="Hyperlink"/>
            <w:rFonts w:cs="Arial"/>
            <w:sz w:val="24"/>
            <w:szCs w:val="24"/>
          </w:rPr>
          <w:t>louiset@boojabooja.com</w:t>
        </w:r>
      </w:hyperlink>
    </w:p>
    <w:p w:rsidR="009C36FF" w:rsidRPr="009C36FF" w:rsidRDefault="009D5F6C" w:rsidP="009C36FF">
      <w:pPr>
        <w:rPr>
          <w:rFonts w:cs="Arial"/>
          <w:sz w:val="24"/>
          <w:szCs w:val="24"/>
        </w:rPr>
      </w:pPr>
      <w:r w:rsidRPr="009C36FF">
        <w:rPr>
          <w:rFonts w:cs="Arial"/>
          <w:sz w:val="24"/>
          <w:szCs w:val="24"/>
        </w:rPr>
        <w:t>Louise Collins</w:t>
      </w:r>
      <w:r w:rsidR="009C36FF" w:rsidRPr="009C36FF">
        <w:rPr>
          <w:rFonts w:cs="Arial"/>
          <w:sz w:val="24"/>
          <w:szCs w:val="24"/>
        </w:rPr>
        <w:t xml:space="preserve"> - </w:t>
      </w:r>
      <w:hyperlink r:id="rId13" w:history="1">
        <w:r w:rsidR="009C36FF" w:rsidRPr="009C36FF">
          <w:rPr>
            <w:rStyle w:val="Hyperlink"/>
            <w:rFonts w:cs="Arial"/>
            <w:sz w:val="24"/>
            <w:szCs w:val="24"/>
          </w:rPr>
          <w:t>louise@boojabooja.com</w:t>
        </w:r>
      </w:hyperlink>
    </w:p>
    <w:p w:rsidR="009D5F6C" w:rsidRPr="009C36FF" w:rsidRDefault="009D5F6C" w:rsidP="009D5F6C">
      <w:pPr>
        <w:rPr>
          <w:rFonts w:cs="Arial"/>
          <w:sz w:val="24"/>
          <w:szCs w:val="24"/>
        </w:rPr>
      </w:pPr>
      <w:r w:rsidRPr="009C36FF">
        <w:rPr>
          <w:rFonts w:cs="Arial"/>
          <w:sz w:val="24"/>
          <w:szCs w:val="24"/>
        </w:rPr>
        <w:br/>
        <w:t>Booja-Booja</w:t>
      </w:r>
      <w:r w:rsidRPr="009C36FF">
        <w:rPr>
          <w:rFonts w:cs="Arial"/>
          <w:sz w:val="24"/>
          <w:szCs w:val="24"/>
        </w:rPr>
        <w:br/>
        <w:t>Brooke</w:t>
      </w:r>
      <w:r w:rsidRPr="009C36FF">
        <w:rPr>
          <w:rFonts w:cs="Arial"/>
          <w:sz w:val="24"/>
          <w:szCs w:val="24"/>
        </w:rPr>
        <w:br/>
        <w:t xml:space="preserve">Norfolk </w:t>
      </w:r>
      <w:r w:rsidRPr="009C36FF">
        <w:rPr>
          <w:rFonts w:cs="Arial"/>
          <w:sz w:val="24"/>
          <w:szCs w:val="24"/>
        </w:rPr>
        <w:br/>
        <w:t>NR15 1HJ</w:t>
      </w:r>
    </w:p>
    <w:p w:rsidR="009D5F6C" w:rsidRPr="009C36FF" w:rsidRDefault="009D5F6C" w:rsidP="009D5F6C">
      <w:pPr>
        <w:rPr>
          <w:rFonts w:cs="Arial"/>
          <w:sz w:val="24"/>
          <w:szCs w:val="24"/>
        </w:rPr>
      </w:pPr>
      <w:r w:rsidRPr="009C36FF">
        <w:rPr>
          <w:rFonts w:cs="Arial"/>
          <w:sz w:val="24"/>
          <w:szCs w:val="24"/>
        </w:rPr>
        <w:t>tel. 01508 557904</w:t>
      </w:r>
    </w:p>
    <w:p w:rsidR="009D5F6C" w:rsidRPr="009C36FF" w:rsidRDefault="00CE02AC" w:rsidP="009D5F6C">
      <w:pPr>
        <w:spacing w:line="360" w:lineRule="auto"/>
        <w:rPr>
          <w:rStyle w:val="Hyperlink"/>
          <w:b/>
          <w:sz w:val="24"/>
          <w:szCs w:val="24"/>
        </w:rPr>
      </w:pPr>
      <w:hyperlink r:id="rId14" w:history="1">
        <w:r w:rsidR="009D5F6C" w:rsidRPr="009C36FF">
          <w:rPr>
            <w:rStyle w:val="Hyperlink"/>
            <w:b/>
            <w:sz w:val="24"/>
            <w:szCs w:val="24"/>
          </w:rPr>
          <w:t>www.boojabooja.com</w:t>
        </w:r>
      </w:hyperlink>
    </w:p>
    <w:p w:rsidR="009D5F6C" w:rsidRPr="009C36FF" w:rsidRDefault="009D5F6C" w:rsidP="009D5F6C">
      <w:pPr>
        <w:spacing w:line="360" w:lineRule="auto"/>
        <w:rPr>
          <w:rStyle w:val="Hyperlink"/>
          <w:b/>
          <w:sz w:val="24"/>
          <w:szCs w:val="24"/>
        </w:rPr>
      </w:pPr>
    </w:p>
    <w:p w:rsidR="009D5F6C" w:rsidRPr="00E816EA" w:rsidRDefault="009D5F6C" w:rsidP="00E816EA">
      <w:pPr>
        <w:rPr>
          <w:rStyle w:val="Hyperlink"/>
          <w:color w:val="auto"/>
          <w:sz w:val="24"/>
          <w:szCs w:val="24"/>
          <w:u w:val="none"/>
        </w:rPr>
      </w:pPr>
      <w:r w:rsidRPr="00E816EA">
        <w:rPr>
          <w:rStyle w:val="Hyperlink"/>
          <w:color w:val="auto"/>
          <w:sz w:val="24"/>
          <w:szCs w:val="24"/>
          <w:u w:val="none"/>
        </w:rPr>
        <w:t>For further details about Walk the Walk please contact</w:t>
      </w:r>
      <w:r w:rsidR="00E816EA">
        <w:rPr>
          <w:rStyle w:val="Hyperlink"/>
          <w:color w:val="auto"/>
          <w:sz w:val="24"/>
          <w:szCs w:val="24"/>
          <w:u w:val="none"/>
        </w:rPr>
        <w:t>:</w:t>
      </w:r>
    </w:p>
    <w:p w:rsidR="009C36FF" w:rsidRPr="00E816EA" w:rsidRDefault="00E816EA" w:rsidP="00E816EA">
      <w:pPr>
        <w:rPr>
          <w:rFonts w:cs="Arial"/>
          <w:sz w:val="24"/>
          <w:szCs w:val="24"/>
        </w:rPr>
      </w:pPr>
      <w:r w:rsidRPr="00E816EA">
        <w:rPr>
          <w:rFonts w:cs="Arial"/>
          <w:sz w:val="24"/>
          <w:szCs w:val="24"/>
        </w:rPr>
        <w:t xml:space="preserve">Sally Orr  </w:t>
      </w:r>
      <w:hyperlink r:id="rId15" w:history="1">
        <w:r w:rsidRPr="00E816EA">
          <w:rPr>
            <w:rStyle w:val="Hyperlink"/>
            <w:rFonts w:cs="Arial"/>
            <w:color w:val="auto"/>
            <w:sz w:val="24"/>
            <w:szCs w:val="24"/>
          </w:rPr>
          <w:t>sally@walkthewalk.org</w:t>
        </w:r>
      </w:hyperlink>
      <w:r>
        <w:rPr>
          <w:rFonts w:cs="Arial"/>
          <w:sz w:val="24"/>
          <w:szCs w:val="24"/>
        </w:rPr>
        <w:tab/>
      </w:r>
      <w:r w:rsidRPr="00E816EA">
        <w:rPr>
          <w:rFonts w:cs="Arial"/>
          <w:sz w:val="24"/>
          <w:szCs w:val="24"/>
        </w:rPr>
        <w:t>01483 741430</w:t>
      </w:r>
      <w:r w:rsidRPr="00E816EA">
        <w:rPr>
          <w:rFonts w:cs="Arial"/>
          <w:sz w:val="24"/>
          <w:szCs w:val="24"/>
        </w:rPr>
        <w:br/>
        <w:t xml:space="preserve">Jennifer McAllister </w:t>
      </w:r>
      <w:hyperlink r:id="rId16" w:history="1">
        <w:r w:rsidRPr="00B76258">
          <w:rPr>
            <w:rStyle w:val="Hyperlink"/>
            <w:rFonts w:cs="Arial"/>
            <w:sz w:val="24"/>
            <w:szCs w:val="24"/>
          </w:rPr>
          <w:t>jennifermc@walkthewalk.org</w:t>
        </w:r>
      </w:hyperlink>
      <w:r>
        <w:rPr>
          <w:rFonts w:cs="Arial"/>
          <w:sz w:val="24"/>
          <w:szCs w:val="24"/>
        </w:rPr>
        <w:tab/>
      </w:r>
      <w:r w:rsidRPr="00E816EA">
        <w:rPr>
          <w:rFonts w:cs="Arial"/>
          <w:sz w:val="24"/>
          <w:szCs w:val="24"/>
        </w:rPr>
        <w:t xml:space="preserve"> 01483 741430</w:t>
      </w:r>
    </w:p>
    <w:p w:rsidR="009C36FF" w:rsidRDefault="009C36FF" w:rsidP="009D5F6C">
      <w:pPr>
        <w:spacing w:line="360" w:lineRule="auto"/>
        <w:rPr>
          <w:b/>
        </w:rPr>
      </w:pPr>
    </w:p>
    <w:p w:rsidR="00CD2249" w:rsidRDefault="00CD2249" w:rsidP="009D5F6C">
      <w:pPr>
        <w:spacing w:line="360" w:lineRule="auto"/>
        <w:rPr>
          <w:b/>
        </w:rPr>
      </w:pPr>
    </w:p>
    <w:p w:rsidR="009D5F6C" w:rsidRDefault="009D5F6C" w:rsidP="009D5F6C">
      <w:pPr>
        <w:spacing w:line="360" w:lineRule="auto"/>
        <w:rPr>
          <w:b/>
        </w:rPr>
      </w:pPr>
      <w:r w:rsidRPr="00084BF0">
        <w:rPr>
          <w:b/>
        </w:rPr>
        <w:t>Notes to editors:</w:t>
      </w:r>
    </w:p>
    <w:p w:rsidR="009C36FF" w:rsidRDefault="009C36FF" w:rsidP="009D5F6C">
      <w:pPr>
        <w:spacing w:line="360" w:lineRule="auto"/>
        <w:rPr>
          <w:b/>
        </w:rPr>
      </w:pPr>
    </w:p>
    <w:p w:rsidR="00EE3A45" w:rsidRDefault="009C36FF" w:rsidP="00EE3A45">
      <w:pPr>
        <w:spacing w:line="360" w:lineRule="auto"/>
        <w:rPr>
          <w:b/>
        </w:rPr>
      </w:pPr>
      <w:r>
        <w:rPr>
          <w:b/>
        </w:rPr>
        <w:t>Booja-Booja</w:t>
      </w:r>
    </w:p>
    <w:p w:rsidR="00EE3A45" w:rsidRPr="00084BF0" w:rsidRDefault="00EE3A45" w:rsidP="00EE3A45">
      <w:pPr>
        <w:numPr>
          <w:ilvl w:val="0"/>
          <w:numId w:val="5"/>
        </w:numPr>
        <w:spacing w:line="276" w:lineRule="auto"/>
      </w:pPr>
      <w:r w:rsidRPr="00084BF0">
        <w:t>Booja-Booja</w:t>
      </w:r>
      <w:r>
        <w:t xml:space="preserve"> is a privately owned business which makes more than a dozen varieties of chocolate truffles and dairy free Ice Cream Alternative</w:t>
      </w:r>
      <w:r w:rsidRPr="00084BF0">
        <w:t>.</w:t>
      </w:r>
    </w:p>
    <w:p w:rsidR="00EE3A45" w:rsidRPr="00084BF0" w:rsidRDefault="00EE3A45" w:rsidP="00EE3A45">
      <w:pPr>
        <w:numPr>
          <w:ilvl w:val="0"/>
          <w:numId w:val="5"/>
        </w:numPr>
        <w:spacing w:line="276" w:lineRule="auto"/>
      </w:pPr>
      <w:r>
        <w:t xml:space="preserve">All Booja-Booja </w:t>
      </w:r>
      <w:r w:rsidRPr="00084BF0">
        <w:t>products</w:t>
      </w:r>
      <w:r>
        <w:t xml:space="preserve"> are made</w:t>
      </w:r>
      <w:r w:rsidRPr="00084BF0">
        <w:t xml:space="preserve"> on one site in Brooke, Norfolk, England.</w:t>
      </w:r>
    </w:p>
    <w:p w:rsidR="00EE3A45" w:rsidRPr="00084BF0" w:rsidRDefault="00EE3A45" w:rsidP="00EE3A45">
      <w:pPr>
        <w:numPr>
          <w:ilvl w:val="0"/>
          <w:numId w:val="5"/>
        </w:numPr>
        <w:spacing w:line="276" w:lineRule="auto"/>
      </w:pPr>
      <w:r w:rsidRPr="00084BF0">
        <w:t xml:space="preserve">All Booja-Booja products are organic; certified by The Soil Association. </w:t>
      </w:r>
    </w:p>
    <w:p w:rsidR="00EE3A45" w:rsidRPr="00084BF0" w:rsidRDefault="00EE3A45" w:rsidP="00EE3A45">
      <w:pPr>
        <w:numPr>
          <w:ilvl w:val="0"/>
          <w:numId w:val="5"/>
        </w:numPr>
        <w:spacing w:line="276" w:lineRule="auto"/>
      </w:pPr>
      <w:r w:rsidRPr="00084BF0">
        <w:t>All Booja-Booja products are dairy free, gluten free and soya free.</w:t>
      </w:r>
    </w:p>
    <w:p w:rsidR="00EE3A45" w:rsidRPr="00084BF0" w:rsidRDefault="00EE3A45" w:rsidP="00EE3A45">
      <w:pPr>
        <w:numPr>
          <w:ilvl w:val="0"/>
          <w:numId w:val="5"/>
        </w:numPr>
        <w:spacing w:line="276" w:lineRule="auto"/>
      </w:pPr>
      <w:r w:rsidRPr="00084BF0">
        <w:t>All Booja-Booja products are suitable for vegetarians and vegans; accredited by the Vegan Society (UK)</w:t>
      </w:r>
    </w:p>
    <w:p w:rsidR="00EE3A45" w:rsidRPr="00084BF0" w:rsidRDefault="00EE3A45" w:rsidP="00EE3A45">
      <w:pPr>
        <w:numPr>
          <w:ilvl w:val="0"/>
          <w:numId w:val="5"/>
        </w:numPr>
        <w:spacing w:line="276" w:lineRule="auto"/>
      </w:pPr>
      <w:r w:rsidRPr="00084BF0">
        <w:t xml:space="preserve">Booja-Booja Chocolate Truffles and Ice Cream Alternative are available from independent wholefood shops, delicatessens, farm shops, luxury department stores, food halls and leading high street retailers across the UK and Europe. </w:t>
      </w:r>
    </w:p>
    <w:p w:rsidR="00EE3A45" w:rsidRDefault="00EE3A45" w:rsidP="00EE3A45">
      <w:pPr>
        <w:pStyle w:val="ListParagraph"/>
        <w:numPr>
          <w:ilvl w:val="0"/>
          <w:numId w:val="5"/>
        </w:numPr>
      </w:pPr>
      <w:r w:rsidRPr="00084BF0">
        <w:t>Booja-Booja has won 77 awards</w:t>
      </w:r>
    </w:p>
    <w:p w:rsidR="00EE3A45" w:rsidRPr="00084BF0" w:rsidRDefault="00EE3A45" w:rsidP="00EE3A45">
      <w:pPr>
        <w:pStyle w:val="ListParagraph"/>
        <w:numPr>
          <w:ilvl w:val="0"/>
          <w:numId w:val="5"/>
        </w:numPr>
      </w:pPr>
      <w:r>
        <w:t>More details about specific flavours and collections are available on request</w:t>
      </w:r>
    </w:p>
    <w:p w:rsidR="00BC2A3F" w:rsidRPr="00CD2249" w:rsidRDefault="00EE3A45" w:rsidP="009D5F6C">
      <w:pPr>
        <w:pStyle w:val="ListParagraph"/>
        <w:numPr>
          <w:ilvl w:val="0"/>
          <w:numId w:val="5"/>
        </w:numPr>
        <w:spacing w:after="0" w:line="360" w:lineRule="auto"/>
        <w:rPr>
          <w:rFonts w:cs="Arial"/>
        </w:rPr>
      </w:pPr>
      <w:r>
        <w:t>More information can also be found at</w:t>
      </w:r>
      <w:r w:rsidRPr="00084BF0">
        <w:t xml:space="preserve"> </w:t>
      </w:r>
      <w:hyperlink r:id="rId17" w:history="1">
        <w:r w:rsidRPr="00084BF0">
          <w:rPr>
            <w:rStyle w:val="Hyperlink"/>
          </w:rPr>
          <w:t>www.boojabooja.com</w:t>
        </w:r>
      </w:hyperlink>
      <w:r w:rsidRPr="00084BF0">
        <w:t xml:space="preserve"> </w:t>
      </w:r>
    </w:p>
    <w:p w:rsidR="009D5F6C" w:rsidRDefault="009D5F6C" w:rsidP="00937646">
      <w:pPr>
        <w:rPr>
          <w:rFonts w:ascii="Foundary sams normal" w:eastAsiaTheme="minorEastAsia" w:hAnsi="Foundary sams normal" w:cs="Arial"/>
          <w:sz w:val="24"/>
          <w:szCs w:val="24"/>
        </w:rPr>
      </w:pPr>
    </w:p>
    <w:p w:rsidR="00CD2249" w:rsidRPr="0063155A" w:rsidRDefault="00CD2249" w:rsidP="00937646">
      <w:pPr>
        <w:rPr>
          <w:rFonts w:ascii="Foundary sams normal" w:eastAsiaTheme="minorEastAsia" w:hAnsi="Foundary sams normal" w:cs="Arial"/>
          <w:sz w:val="24"/>
          <w:szCs w:val="24"/>
        </w:rPr>
      </w:pPr>
    </w:p>
    <w:p w:rsidR="004C0271" w:rsidRPr="009C36FF" w:rsidRDefault="004C0271" w:rsidP="004C0271">
      <w:pPr>
        <w:rPr>
          <w:rFonts w:cs="Arial"/>
          <w:b/>
        </w:rPr>
      </w:pPr>
      <w:r w:rsidRPr="009C36FF">
        <w:rPr>
          <w:rFonts w:cs="Arial"/>
          <w:b/>
        </w:rPr>
        <w:t xml:space="preserve">Walk the Walk </w:t>
      </w:r>
    </w:p>
    <w:p w:rsidR="004C0271" w:rsidRPr="009C36FF" w:rsidRDefault="004C0271" w:rsidP="004C0271">
      <w:pPr>
        <w:pStyle w:val="ListParagraph"/>
        <w:numPr>
          <w:ilvl w:val="0"/>
          <w:numId w:val="2"/>
        </w:numPr>
        <w:rPr>
          <w:rFonts w:cs="Arial"/>
        </w:rPr>
      </w:pPr>
      <w:r w:rsidRPr="009C36FF">
        <w:rPr>
          <w:rFonts w:cs="Arial"/>
        </w:rPr>
        <w:t>Nina Barough CBE, Founder and Chief Executive, set up and leads the grant-making, health charity Walk the Walk.</w:t>
      </w:r>
    </w:p>
    <w:p w:rsidR="00CD2249" w:rsidRPr="00CD2249" w:rsidRDefault="00CD2249" w:rsidP="00CD2249">
      <w:pPr>
        <w:pStyle w:val="ListParagraph"/>
        <w:numPr>
          <w:ilvl w:val="0"/>
          <w:numId w:val="2"/>
        </w:numPr>
        <w:rPr>
          <w:rFonts w:cs="Arial"/>
        </w:rPr>
      </w:pPr>
      <w:r w:rsidRPr="00CD2249">
        <w:rPr>
          <w:rFonts w:cs="Arial"/>
        </w:rPr>
        <w:t xml:space="preserve">Walk the Walk is passionate about encouraging women and men to become fitter and healthier and take control of their own wellbeing. </w:t>
      </w:r>
    </w:p>
    <w:p w:rsidR="009C36FF" w:rsidRPr="009C36FF" w:rsidRDefault="009C36FF" w:rsidP="009C36FF">
      <w:pPr>
        <w:pStyle w:val="ListParagraph"/>
        <w:numPr>
          <w:ilvl w:val="0"/>
          <w:numId w:val="2"/>
        </w:numPr>
        <w:rPr>
          <w:rFonts w:cs="Arial"/>
        </w:rPr>
      </w:pPr>
      <w:r w:rsidRPr="009C36FF">
        <w:rPr>
          <w:rFonts w:cs="Arial"/>
        </w:rPr>
        <w:t>The flagship Walk the Walk event is</w:t>
      </w:r>
      <w:r w:rsidR="004C0271" w:rsidRPr="009C36FF">
        <w:rPr>
          <w:rFonts w:cs="Arial"/>
        </w:rPr>
        <w:t xml:space="preserve"> </w:t>
      </w:r>
      <w:r w:rsidR="00E816EA">
        <w:rPr>
          <w:rFonts w:cs="Arial"/>
        </w:rPr>
        <w:t>The Moon</w:t>
      </w:r>
      <w:r w:rsidRPr="009C36FF">
        <w:rPr>
          <w:rFonts w:cs="Arial"/>
        </w:rPr>
        <w:t>Walk London, which will take place this year on 14</w:t>
      </w:r>
      <w:r w:rsidRPr="009C36FF">
        <w:rPr>
          <w:rFonts w:cs="Arial"/>
          <w:vertAlign w:val="superscript"/>
        </w:rPr>
        <w:t>th</w:t>
      </w:r>
      <w:r w:rsidRPr="009C36FF">
        <w:rPr>
          <w:rFonts w:cs="Arial"/>
        </w:rPr>
        <w:t xml:space="preserve"> May starting at Clapham Common. Two walking challenges are available: Half Moon (13.1 + 2 miles) or Full Moon (26.2 miles) </w:t>
      </w:r>
    </w:p>
    <w:p w:rsidR="004C0271" w:rsidRPr="009C36FF" w:rsidRDefault="009C36FF" w:rsidP="009C36FF">
      <w:pPr>
        <w:pStyle w:val="ListParagraph"/>
        <w:numPr>
          <w:ilvl w:val="0"/>
          <w:numId w:val="2"/>
        </w:numPr>
        <w:rPr>
          <w:rFonts w:cs="Arial"/>
        </w:rPr>
      </w:pPr>
      <w:r w:rsidRPr="009C36FF">
        <w:rPr>
          <w:rFonts w:cs="Arial"/>
        </w:rPr>
        <w:lastRenderedPageBreak/>
        <w:t>Walk the Walk also organises the</w:t>
      </w:r>
      <w:r w:rsidR="004C0271" w:rsidRPr="009C36FF">
        <w:rPr>
          <w:rFonts w:cs="Arial"/>
        </w:rPr>
        <w:t xml:space="preserve"> following Power Walking </w:t>
      </w:r>
      <w:proofErr w:type="gramStart"/>
      <w:r w:rsidR="004C0271" w:rsidRPr="009C36FF">
        <w:rPr>
          <w:rFonts w:cs="Arial"/>
        </w:rPr>
        <w:t>events:-</w:t>
      </w:r>
      <w:proofErr w:type="gramEnd"/>
      <w:r w:rsidR="004C0271" w:rsidRPr="009C36FF">
        <w:rPr>
          <w:rFonts w:cs="Arial"/>
        </w:rPr>
        <w:t>  The MoonWalk Scotland (11th June 2016), The Moo</w:t>
      </w:r>
      <w:r w:rsidRPr="009C36FF">
        <w:rPr>
          <w:rFonts w:cs="Arial"/>
        </w:rPr>
        <w:t xml:space="preserve">nWalk Iceland (18th June 2016)  and </w:t>
      </w:r>
      <w:r w:rsidR="004C0271" w:rsidRPr="009C36FF">
        <w:rPr>
          <w:rFonts w:cs="Arial"/>
        </w:rPr>
        <w:t xml:space="preserve">The Arctic Marathon – a 26.2 mile backcountry skiing challenge in the far north of Lapland.   </w:t>
      </w:r>
    </w:p>
    <w:p w:rsidR="004C0271" w:rsidRPr="009C36FF" w:rsidRDefault="004C0271" w:rsidP="004C0271">
      <w:pPr>
        <w:pStyle w:val="ListParagraph"/>
        <w:numPr>
          <w:ilvl w:val="0"/>
          <w:numId w:val="2"/>
        </w:numPr>
        <w:rPr>
          <w:rFonts w:cs="Arial"/>
        </w:rPr>
      </w:pPr>
      <w:r w:rsidRPr="009C36FF">
        <w:rPr>
          <w:rFonts w:cs="Arial"/>
        </w:rPr>
        <w:t>Additionally, Walk the Walk takes walkers to events including the Inca Trail Peru, Berlin Marathon, Paris Marathon, New York Marathon and the Nijmegen Marches.</w:t>
      </w:r>
    </w:p>
    <w:p w:rsidR="004C0271" w:rsidRPr="009C36FF" w:rsidRDefault="004C0271" w:rsidP="004C0271">
      <w:pPr>
        <w:pStyle w:val="ListParagraph"/>
        <w:numPr>
          <w:ilvl w:val="0"/>
          <w:numId w:val="2"/>
        </w:numPr>
        <w:rPr>
          <w:rFonts w:cs="Arial"/>
        </w:rPr>
      </w:pPr>
      <w:r w:rsidRPr="009C36FF">
        <w:rPr>
          <w:rFonts w:cs="Arial"/>
        </w:rPr>
        <w:t xml:space="preserve">Since it launched, Walk the Walk has made grants for research to Breakthrough Breast Cancer and  Breast Cancer Campaign (for its ground-breaking Breast Cancer Tissue Bank) </w:t>
      </w:r>
    </w:p>
    <w:p w:rsidR="004C0271" w:rsidRPr="009C36FF" w:rsidRDefault="004C0271" w:rsidP="004C0271">
      <w:pPr>
        <w:pStyle w:val="ListParagraph"/>
        <w:numPr>
          <w:ilvl w:val="0"/>
          <w:numId w:val="2"/>
        </w:numPr>
        <w:rPr>
          <w:rFonts w:cs="Arial"/>
        </w:rPr>
      </w:pPr>
      <w:r w:rsidRPr="009C36FF">
        <w:rPr>
          <w:rFonts w:cs="Arial"/>
        </w:rPr>
        <w:t xml:space="preserve">Breast Cancer Campaign and Breakthrough Breast Cancer recently merged to form Breast Cancer Now. Funding from Walk the Walk has made possible Breast Cancer Now’s Legacy Study for Secondary Breast Cancer. </w:t>
      </w:r>
    </w:p>
    <w:p w:rsidR="004C0271" w:rsidRPr="009C36FF" w:rsidRDefault="004C0271" w:rsidP="004C0271">
      <w:pPr>
        <w:pStyle w:val="ListParagraph"/>
        <w:numPr>
          <w:ilvl w:val="0"/>
          <w:numId w:val="2"/>
        </w:numPr>
        <w:rPr>
          <w:rFonts w:cs="Arial"/>
        </w:rPr>
      </w:pPr>
      <w:r w:rsidRPr="009C36FF">
        <w:rPr>
          <w:rFonts w:cs="Arial"/>
        </w:rPr>
        <w:t xml:space="preserve">A grant has also been made for research to the Medical Detection Dogs Charity. </w:t>
      </w:r>
    </w:p>
    <w:p w:rsidR="004C0271" w:rsidRPr="009C36FF" w:rsidRDefault="004C0271" w:rsidP="004C0271">
      <w:pPr>
        <w:pStyle w:val="ListParagraph"/>
        <w:numPr>
          <w:ilvl w:val="0"/>
          <w:numId w:val="2"/>
        </w:numPr>
        <w:rPr>
          <w:rFonts w:cs="Arial"/>
        </w:rPr>
      </w:pPr>
      <w:r w:rsidRPr="009C36FF">
        <w:rPr>
          <w:rFonts w:cs="Arial"/>
        </w:rPr>
        <w:t>Walk the Walk is also committed to providing funding to hospitals across the UK to purchase Scalp Cooling systems, special machines which are helping many people undergoing chemotherapy to retain their hair.</w:t>
      </w:r>
    </w:p>
    <w:p w:rsidR="004C0271" w:rsidRPr="009C36FF" w:rsidRDefault="004C0271" w:rsidP="004C0271">
      <w:pPr>
        <w:pStyle w:val="ListParagraph"/>
        <w:numPr>
          <w:ilvl w:val="0"/>
          <w:numId w:val="2"/>
        </w:numPr>
        <w:rPr>
          <w:rFonts w:cs="Arial"/>
        </w:rPr>
      </w:pPr>
      <w:r w:rsidRPr="009C36FF">
        <w:rPr>
          <w:rFonts w:cs="Arial"/>
        </w:rPr>
        <w:t xml:space="preserve">Grants from Walk the Walk have also been made to the following charities, to help improve the lives of people with cancer: Maggie’s Cancer Care Centres, Penny </w:t>
      </w:r>
      <w:proofErr w:type="spellStart"/>
      <w:r w:rsidRPr="009C36FF">
        <w:rPr>
          <w:rFonts w:cs="Arial"/>
        </w:rPr>
        <w:t>Brohn</w:t>
      </w:r>
      <w:proofErr w:type="spellEnd"/>
      <w:r w:rsidRPr="009C36FF">
        <w:rPr>
          <w:rFonts w:cs="Arial"/>
        </w:rPr>
        <w:t xml:space="preserve"> Cancer Care, </w:t>
      </w:r>
      <w:proofErr w:type="spellStart"/>
      <w:r w:rsidRPr="009C36FF">
        <w:rPr>
          <w:rFonts w:cs="Arial"/>
        </w:rPr>
        <w:t>Tenovus</w:t>
      </w:r>
      <w:proofErr w:type="spellEnd"/>
      <w:r w:rsidRPr="009C36FF">
        <w:rPr>
          <w:rFonts w:cs="Arial"/>
        </w:rPr>
        <w:t xml:space="preserve">, The Haven, The Christie Hospital, and the Helen </w:t>
      </w:r>
      <w:proofErr w:type="spellStart"/>
      <w:r w:rsidRPr="009C36FF">
        <w:rPr>
          <w:rFonts w:cs="Arial"/>
        </w:rPr>
        <w:t>Rollason</w:t>
      </w:r>
      <w:proofErr w:type="spellEnd"/>
      <w:r w:rsidRPr="009C36FF">
        <w:rPr>
          <w:rFonts w:cs="Arial"/>
        </w:rPr>
        <w:t xml:space="preserve"> Cancer Charity   </w:t>
      </w:r>
    </w:p>
    <w:p w:rsidR="00457B9D" w:rsidRPr="009C36FF" w:rsidRDefault="004C0271" w:rsidP="00457B9D">
      <w:pPr>
        <w:pStyle w:val="ListParagraph"/>
        <w:numPr>
          <w:ilvl w:val="0"/>
          <w:numId w:val="2"/>
        </w:numPr>
        <w:spacing w:after="0"/>
      </w:pPr>
      <w:r w:rsidRPr="009C36FF">
        <w:rPr>
          <w:rFonts w:cs="Arial"/>
        </w:rPr>
        <w:t xml:space="preserve">For more information, and to sign up for all Walk the Walk’s challenges, as a Walker or a Volunteer, go to </w:t>
      </w:r>
      <w:hyperlink r:id="rId18" w:history="1">
        <w:r w:rsidRPr="009C36FF">
          <w:rPr>
            <w:rStyle w:val="Hyperlink"/>
            <w:rFonts w:cs="Arial"/>
          </w:rPr>
          <w:t>www.walkthewalk.org</w:t>
        </w:r>
      </w:hyperlink>
      <w:r w:rsidRPr="009C36FF">
        <w:rPr>
          <w:rFonts w:cs="Arial"/>
        </w:rPr>
        <w:t xml:space="preserve">   </w:t>
      </w:r>
    </w:p>
    <w:sectPr w:rsidR="00457B9D" w:rsidRPr="009C36FF" w:rsidSect="009E03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undrySans-Normal">
    <w:altName w:val="Bell MT"/>
    <w:panose1 w:val="02000503000000020003"/>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Foundary sams norm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405D"/>
    <w:multiLevelType w:val="hybridMultilevel"/>
    <w:tmpl w:val="ECAA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93E62"/>
    <w:multiLevelType w:val="hybridMultilevel"/>
    <w:tmpl w:val="022246C4"/>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A543466"/>
    <w:multiLevelType w:val="hybridMultilevel"/>
    <w:tmpl w:val="C93CA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D5899"/>
    <w:multiLevelType w:val="hybridMultilevel"/>
    <w:tmpl w:val="47A0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E65FF"/>
    <w:multiLevelType w:val="hybridMultilevel"/>
    <w:tmpl w:val="74C6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1"/>
    <w:rsid w:val="00065E4D"/>
    <w:rsid w:val="00071E81"/>
    <w:rsid w:val="000857B7"/>
    <w:rsid w:val="000E097E"/>
    <w:rsid w:val="0010042C"/>
    <w:rsid w:val="00104432"/>
    <w:rsid w:val="001239B6"/>
    <w:rsid w:val="001448DB"/>
    <w:rsid w:val="00184E21"/>
    <w:rsid w:val="001F57E5"/>
    <w:rsid w:val="00207D5C"/>
    <w:rsid w:val="00230FD8"/>
    <w:rsid w:val="00253142"/>
    <w:rsid w:val="00274F50"/>
    <w:rsid w:val="00351489"/>
    <w:rsid w:val="00457B9D"/>
    <w:rsid w:val="004916E6"/>
    <w:rsid w:val="004B0130"/>
    <w:rsid w:val="004C0271"/>
    <w:rsid w:val="004E7495"/>
    <w:rsid w:val="004F4BB6"/>
    <w:rsid w:val="005228EE"/>
    <w:rsid w:val="00545A1E"/>
    <w:rsid w:val="00584570"/>
    <w:rsid w:val="005D4CED"/>
    <w:rsid w:val="005F3AB7"/>
    <w:rsid w:val="0063155A"/>
    <w:rsid w:val="00693D3D"/>
    <w:rsid w:val="007277D0"/>
    <w:rsid w:val="007351A2"/>
    <w:rsid w:val="007B15E0"/>
    <w:rsid w:val="007C37BC"/>
    <w:rsid w:val="007D4BF1"/>
    <w:rsid w:val="007D57FF"/>
    <w:rsid w:val="00826B29"/>
    <w:rsid w:val="008B1FD4"/>
    <w:rsid w:val="008B502A"/>
    <w:rsid w:val="008E1E72"/>
    <w:rsid w:val="00902C9B"/>
    <w:rsid w:val="00904A37"/>
    <w:rsid w:val="00910D8D"/>
    <w:rsid w:val="00912309"/>
    <w:rsid w:val="009274CC"/>
    <w:rsid w:val="00937646"/>
    <w:rsid w:val="009744D1"/>
    <w:rsid w:val="00996151"/>
    <w:rsid w:val="009C36FF"/>
    <w:rsid w:val="009D45D0"/>
    <w:rsid w:val="009D5F6C"/>
    <w:rsid w:val="009E0348"/>
    <w:rsid w:val="00A85AA3"/>
    <w:rsid w:val="00AA3BB2"/>
    <w:rsid w:val="00AB4580"/>
    <w:rsid w:val="00AC579F"/>
    <w:rsid w:val="00AD0973"/>
    <w:rsid w:val="00BC2A3F"/>
    <w:rsid w:val="00BF6AA3"/>
    <w:rsid w:val="00C46A06"/>
    <w:rsid w:val="00C837FA"/>
    <w:rsid w:val="00CC04C1"/>
    <w:rsid w:val="00CD2249"/>
    <w:rsid w:val="00CE02AC"/>
    <w:rsid w:val="00D7175F"/>
    <w:rsid w:val="00E47DD4"/>
    <w:rsid w:val="00E816EA"/>
    <w:rsid w:val="00EC2D3C"/>
    <w:rsid w:val="00ED3452"/>
    <w:rsid w:val="00EE3A45"/>
    <w:rsid w:val="00F0156F"/>
    <w:rsid w:val="00F77AE9"/>
    <w:rsid w:val="00FA1DD1"/>
    <w:rsid w:val="00FF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119D9-9D84-4972-8509-DC708E73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271"/>
    <w:rPr>
      <w:color w:val="0000FF" w:themeColor="hyperlink"/>
      <w:u w:val="single"/>
    </w:rPr>
  </w:style>
  <w:style w:type="paragraph" w:styleId="PlainText">
    <w:name w:val="Plain Text"/>
    <w:basedOn w:val="Normal"/>
    <w:link w:val="PlainTextChar"/>
    <w:uiPriority w:val="99"/>
    <w:unhideWhenUsed/>
    <w:rsid w:val="004C0271"/>
    <w:pPr>
      <w:spacing w:before="100" w:beforeAutospacing="1" w:after="100" w:afterAutospacing="1"/>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4C0271"/>
    <w:rPr>
      <w:rFonts w:ascii="Times New Roman" w:hAnsi="Times New Roman" w:cs="Times New Roman"/>
      <w:sz w:val="24"/>
      <w:szCs w:val="24"/>
      <w:lang w:eastAsia="en-GB"/>
    </w:rPr>
  </w:style>
  <w:style w:type="paragraph" w:styleId="ListParagraph">
    <w:name w:val="List Paragraph"/>
    <w:basedOn w:val="Normal"/>
    <w:uiPriority w:val="34"/>
    <w:qFormat/>
    <w:rsid w:val="004C0271"/>
    <w:pPr>
      <w:spacing w:after="200" w:line="276" w:lineRule="auto"/>
      <w:ind w:left="720"/>
      <w:contextualSpacing/>
    </w:pPr>
    <w:rPr>
      <w:rFonts w:eastAsiaTheme="minorEastAsia"/>
      <w:lang w:eastAsia="en-GB"/>
    </w:rPr>
  </w:style>
  <w:style w:type="paragraph" w:styleId="NormalWeb">
    <w:name w:val="Normal (Web)"/>
    <w:basedOn w:val="Normal"/>
    <w:uiPriority w:val="99"/>
    <w:unhideWhenUsed/>
    <w:rsid w:val="00904A37"/>
    <w:pPr>
      <w:spacing w:before="100" w:beforeAutospacing="1" w:after="100" w:afterAutospacing="1" w:line="360" w:lineRule="atLeast"/>
      <w:jc w:val="center"/>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4A37"/>
    <w:rPr>
      <w:b/>
      <w:bCs/>
    </w:rPr>
  </w:style>
  <w:style w:type="paragraph" w:styleId="BalloonText">
    <w:name w:val="Balloon Text"/>
    <w:basedOn w:val="Normal"/>
    <w:link w:val="BalloonTextChar"/>
    <w:uiPriority w:val="99"/>
    <w:semiHidden/>
    <w:unhideWhenUsed/>
    <w:rsid w:val="00351489"/>
    <w:rPr>
      <w:rFonts w:ascii="Tahoma" w:hAnsi="Tahoma" w:cs="Tahoma"/>
      <w:sz w:val="16"/>
      <w:szCs w:val="16"/>
    </w:rPr>
  </w:style>
  <w:style w:type="character" w:customStyle="1" w:styleId="BalloonTextChar">
    <w:name w:val="Balloon Text Char"/>
    <w:basedOn w:val="DefaultParagraphFont"/>
    <w:link w:val="BalloonText"/>
    <w:uiPriority w:val="99"/>
    <w:semiHidden/>
    <w:rsid w:val="00351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642">
      <w:bodyDiv w:val="1"/>
      <w:marLeft w:val="0"/>
      <w:marRight w:val="0"/>
      <w:marTop w:val="0"/>
      <w:marBottom w:val="0"/>
      <w:divBdr>
        <w:top w:val="none" w:sz="0" w:space="0" w:color="auto"/>
        <w:left w:val="none" w:sz="0" w:space="0" w:color="auto"/>
        <w:bottom w:val="none" w:sz="0" w:space="0" w:color="auto"/>
        <w:right w:val="none" w:sz="0" w:space="0" w:color="auto"/>
      </w:divBdr>
    </w:div>
    <w:div w:id="405299592">
      <w:bodyDiv w:val="1"/>
      <w:marLeft w:val="0"/>
      <w:marRight w:val="0"/>
      <w:marTop w:val="0"/>
      <w:marBottom w:val="0"/>
      <w:divBdr>
        <w:top w:val="none" w:sz="0" w:space="0" w:color="auto"/>
        <w:left w:val="none" w:sz="0" w:space="0" w:color="auto"/>
        <w:bottom w:val="none" w:sz="0" w:space="0" w:color="auto"/>
        <w:right w:val="none" w:sz="0" w:space="0" w:color="auto"/>
      </w:divBdr>
    </w:div>
    <w:div w:id="436755699">
      <w:bodyDiv w:val="1"/>
      <w:marLeft w:val="0"/>
      <w:marRight w:val="0"/>
      <w:marTop w:val="0"/>
      <w:marBottom w:val="0"/>
      <w:divBdr>
        <w:top w:val="none" w:sz="0" w:space="0" w:color="auto"/>
        <w:left w:val="none" w:sz="0" w:space="0" w:color="auto"/>
        <w:bottom w:val="none" w:sz="0" w:space="0" w:color="auto"/>
        <w:right w:val="none" w:sz="0" w:space="0" w:color="auto"/>
      </w:divBdr>
    </w:div>
    <w:div w:id="881943333">
      <w:bodyDiv w:val="1"/>
      <w:marLeft w:val="0"/>
      <w:marRight w:val="0"/>
      <w:marTop w:val="0"/>
      <w:marBottom w:val="0"/>
      <w:divBdr>
        <w:top w:val="none" w:sz="0" w:space="0" w:color="auto"/>
        <w:left w:val="none" w:sz="0" w:space="0" w:color="auto"/>
        <w:bottom w:val="none" w:sz="0" w:space="0" w:color="auto"/>
        <w:right w:val="none" w:sz="0" w:space="0" w:color="auto"/>
      </w:divBdr>
    </w:div>
    <w:div w:id="977950827">
      <w:bodyDiv w:val="1"/>
      <w:marLeft w:val="0"/>
      <w:marRight w:val="0"/>
      <w:marTop w:val="0"/>
      <w:marBottom w:val="0"/>
      <w:divBdr>
        <w:top w:val="none" w:sz="0" w:space="0" w:color="auto"/>
        <w:left w:val="none" w:sz="0" w:space="0" w:color="auto"/>
        <w:bottom w:val="none" w:sz="0" w:space="0" w:color="auto"/>
        <w:right w:val="none" w:sz="0" w:space="0" w:color="auto"/>
      </w:divBdr>
      <w:divsChild>
        <w:div w:id="590744448">
          <w:marLeft w:val="0"/>
          <w:marRight w:val="0"/>
          <w:marTop w:val="0"/>
          <w:marBottom w:val="0"/>
          <w:divBdr>
            <w:top w:val="none" w:sz="0" w:space="0" w:color="auto"/>
            <w:left w:val="none" w:sz="0" w:space="0" w:color="auto"/>
            <w:bottom w:val="none" w:sz="0" w:space="0" w:color="auto"/>
            <w:right w:val="none" w:sz="0" w:space="0" w:color="auto"/>
          </w:divBdr>
          <w:divsChild>
            <w:div w:id="117650163">
              <w:marLeft w:val="0"/>
              <w:marRight w:val="0"/>
              <w:marTop w:val="0"/>
              <w:marBottom w:val="0"/>
              <w:divBdr>
                <w:top w:val="none" w:sz="0" w:space="0" w:color="auto"/>
                <w:left w:val="none" w:sz="0" w:space="0" w:color="auto"/>
                <w:bottom w:val="none" w:sz="0" w:space="0" w:color="auto"/>
                <w:right w:val="none" w:sz="0" w:space="0" w:color="auto"/>
              </w:divBdr>
              <w:divsChild>
                <w:div w:id="171378909">
                  <w:marLeft w:val="9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44959185">
      <w:bodyDiv w:val="1"/>
      <w:marLeft w:val="0"/>
      <w:marRight w:val="0"/>
      <w:marTop w:val="0"/>
      <w:marBottom w:val="0"/>
      <w:divBdr>
        <w:top w:val="none" w:sz="0" w:space="0" w:color="auto"/>
        <w:left w:val="none" w:sz="0" w:space="0" w:color="auto"/>
        <w:bottom w:val="none" w:sz="0" w:space="0" w:color="auto"/>
        <w:right w:val="none" w:sz="0" w:space="0" w:color="auto"/>
      </w:divBdr>
    </w:div>
    <w:div w:id="21473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louise@boojabooja.com" TargetMode="External"/><Relationship Id="rId18" Type="http://schemas.openxmlformats.org/officeDocument/2006/relationships/hyperlink" Target="http://www.walkthewalk.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louiset@boojabooja.com" TargetMode="External"/><Relationship Id="rId17" Type="http://schemas.openxmlformats.org/officeDocument/2006/relationships/hyperlink" Target="http://www.boojabooja.com" TargetMode="External"/><Relationship Id="rId2" Type="http://schemas.openxmlformats.org/officeDocument/2006/relationships/styles" Target="styles.xml"/><Relationship Id="rId16" Type="http://schemas.openxmlformats.org/officeDocument/2006/relationships/hyperlink" Target="mailto:jennifermc@walkthewalk.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hyperlink" Target="mailto:sally@walkthewalk.org" TargetMode="External"/><Relationship Id="rId10" Type="http://schemas.openxmlformats.org/officeDocument/2006/relationships/hyperlink" Target="http://www.boojabooja.com/stockis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boojabooj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Booja Booja Company</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McAllister</dc:creator>
  <cp:lastModifiedBy>Jennifer McAllister</cp:lastModifiedBy>
  <cp:revision>24</cp:revision>
  <cp:lastPrinted>2016-02-15T13:12:00Z</cp:lastPrinted>
  <dcterms:created xsi:type="dcterms:W3CDTF">2016-02-08T13:25:00Z</dcterms:created>
  <dcterms:modified xsi:type="dcterms:W3CDTF">2016-02-24T12:30:00Z</dcterms:modified>
</cp:coreProperties>
</file>